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150DC" w14:textId="77777777" w:rsidR="00CD00E0" w:rsidRPr="00567452" w:rsidRDefault="00CD00E0" w:rsidP="008420E2">
      <w:pPr>
        <w:jc w:val="center"/>
        <w:rPr>
          <w:rFonts w:ascii="Tahoma" w:hAnsi="Tahoma" w:cs="Tahoma"/>
          <w:b/>
        </w:rPr>
      </w:pPr>
      <w:bookmarkStart w:id="0" w:name="_Hlk100734260"/>
    </w:p>
    <w:p w14:paraId="060F3F54" w14:textId="0BE01309" w:rsidR="008E05F7" w:rsidRPr="00567452" w:rsidRDefault="008E05F7" w:rsidP="008420E2">
      <w:pPr>
        <w:jc w:val="center"/>
        <w:rPr>
          <w:rFonts w:ascii="Tahoma" w:hAnsi="Tahoma" w:cs="Tahoma"/>
          <w:b/>
        </w:rPr>
      </w:pPr>
      <w:r w:rsidRPr="00567452">
        <w:rPr>
          <w:rFonts w:ascii="Tahoma" w:hAnsi="Tahoma" w:cs="Tahoma"/>
          <w:b/>
        </w:rPr>
        <w:t>Centralizator</w:t>
      </w:r>
      <w:r w:rsidR="00CD00E0" w:rsidRPr="00567452">
        <w:rPr>
          <w:rFonts w:ascii="Tahoma" w:hAnsi="Tahoma" w:cs="Tahoma"/>
          <w:b/>
        </w:rPr>
        <w:t>ul</w:t>
      </w:r>
      <w:r w:rsidRPr="00567452">
        <w:rPr>
          <w:rFonts w:ascii="Tahoma" w:hAnsi="Tahoma" w:cs="Tahoma"/>
          <w:b/>
        </w:rPr>
        <w:t xml:space="preserve"> observații</w:t>
      </w:r>
      <w:r w:rsidR="00CD00E0" w:rsidRPr="00567452">
        <w:rPr>
          <w:rFonts w:ascii="Tahoma" w:hAnsi="Tahoma" w:cs="Tahoma"/>
          <w:b/>
        </w:rPr>
        <w:t>lor primite</w:t>
      </w:r>
      <w:r w:rsidRPr="00567452">
        <w:rPr>
          <w:rFonts w:ascii="Tahoma" w:hAnsi="Tahoma" w:cs="Tahoma"/>
          <w:b/>
        </w:rPr>
        <w:t xml:space="preserve"> pentru documentele</w:t>
      </w:r>
      <w:bookmarkStart w:id="1" w:name="_Hlk10461463"/>
      <w:r w:rsidR="00F110C3" w:rsidRPr="00567452">
        <w:rPr>
          <w:rFonts w:ascii="Tahoma" w:hAnsi="Tahoma" w:cs="Tahoma"/>
          <w:b/>
        </w:rPr>
        <w:t xml:space="preserve"> supuse consultarii </w:t>
      </w:r>
      <w:r w:rsidRPr="00567452">
        <w:rPr>
          <w:rFonts w:ascii="Tahoma" w:hAnsi="Tahoma" w:cs="Tahoma"/>
          <w:b/>
        </w:rPr>
        <w:t xml:space="preserve">pentru implememtarea prevederilor Ordinului ANRE nr. </w:t>
      </w:r>
      <w:r w:rsidR="0083627E" w:rsidRPr="00567452">
        <w:rPr>
          <w:rFonts w:ascii="Tahoma" w:hAnsi="Tahoma" w:cs="Tahoma"/>
          <w:b/>
        </w:rPr>
        <w:t>65</w:t>
      </w:r>
      <w:r w:rsidR="005850BC" w:rsidRPr="00567452">
        <w:rPr>
          <w:rFonts w:ascii="Tahoma" w:hAnsi="Tahoma" w:cs="Tahoma"/>
          <w:b/>
        </w:rPr>
        <w:t>/20</w:t>
      </w:r>
      <w:r w:rsidR="0083627E" w:rsidRPr="00567452">
        <w:rPr>
          <w:rFonts w:ascii="Tahoma" w:hAnsi="Tahoma" w:cs="Tahoma"/>
          <w:b/>
        </w:rPr>
        <w:t>22</w:t>
      </w:r>
      <w:r w:rsidRPr="00567452">
        <w:rPr>
          <w:rFonts w:ascii="Tahoma" w:hAnsi="Tahoma" w:cs="Tahoma"/>
          <w:b/>
        </w:rPr>
        <w:t>:</w:t>
      </w:r>
      <w:bookmarkEnd w:id="1"/>
    </w:p>
    <w:bookmarkEnd w:id="0"/>
    <w:p w14:paraId="44368096" w14:textId="77777777" w:rsidR="00CD00E0" w:rsidRPr="00567452" w:rsidRDefault="00CD00E0" w:rsidP="00D8495A">
      <w:pPr>
        <w:jc w:val="center"/>
        <w:rPr>
          <w:rFonts w:ascii="Tahoma" w:hAnsi="Tahoma" w:cs="Tahoma"/>
          <w:b/>
          <w:color w:val="0070C0"/>
          <w:u w:val="single"/>
        </w:rPr>
      </w:pPr>
    </w:p>
    <w:tbl>
      <w:tblPr>
        <w:tblStyle w:val="TableGrid1"/>
        <w:tblW w:w="5000" w:type="pct"/>
        <w:tblLayout w:type="fixed"/>
        <w:tblLook w:val="04A0" w:firstRow="1" w:lastRow="0" w:firstColumn="1" w:lastColumn="0" w:noHBand="0" w:noVBand="1"/>
      </w:tblPr>
      <w:tblGrid>
        <w:gridCol w:w="1118"/>
        <w:gridCol w:w="3131"/>
        <w:gridCol w:w="5246"/>
        <w:gridCol w:w="1985"/>
        <w:gridCol w:w="3930"/>
      </w:tblGrid>
      <w:tr w:rsidR="005B30A0" w:rsidRPr="00567452" w14:paraId="74702AB0" w14:textId="3539DB8B" w:rsidTr="005B30A0">
        <w:trPr>
          <w:trHeight w:val="731"/>
        </w:trPr>
        <w:tc>
          <w:tcPr>
            <w:tcW w:w="5000" w:type="pct"/>
            <w:gridSpan w:val="5"/>
            <w:shd w:val="clear" w:color="auto" w:fill="D9D9D9" w:themeFill="background1" w:themeFillShade="D9"/>
            <w:vAlign w:val="center"/>
          </w:tcPr>
          <w:p w14:paraId="07A8413C" w14:textId="2CB3F980" w:rsidR="005B30A0" w:rsidRPr="009B57BA" w:rsidRDefault="005B30A0" w:rsidP="007C6F36">
            <w:pPr>
              <w:jc w:val="center"/>
              <w:rPr>
                <w:rFonts w:ascii="Tahoma" w:hAnsi="Tahoma" w:cs="Tahoma"/>
                <w:b/>
                <w:lang w:val="en-US"/>
              </w:rPr>
            </w:pPr>
            <w:r w:rsidRPr="00567452">
              <w:rPr>
                <w:rFonts w:ascii="Tahoma" w:hAnsi="Tahoma" w:cs="Tahoma"/>
                <w:b/>
              </w:rPr>
              <w:t>Procedura privind înregistrare participanților la piețele centralizate de energie electrică administrate de OPCOM SA</w:t>
            </w:r>
          </w:p>
        </w:tc>
      </w:tr>
      <w:tr w:rsidR="005B30A0" w:rsidRPr="00567452" w14:paraId="27BE5B89" w14:textId="5CDB5730" w:rsidTr="009B57BA">
        <w:trPr>
          <w:trHeight w:val="680"/>
        </w:trPr>
        <w:tc>
          <w:tcPr>
            <w:tcW w:w="363" w:type="pct"/>
            <w:shd w:val="clear" w:color="auto" w:fill="auto"/>
            <w:vAlign w:val="center"/>
          </w:tcPr>
          <w:p w14:paraId="6E1E7DC1" w14:textId="54858BEA" w:rsidR="005B30A0" w:rsidRPr="00567452" w:rsidRDefault="005B30A0" w:rsidP="00262965">
            <w:pPr>
              <w:jc w:val="center"/>
              <w:rPr>
                <w:rFonts w:ascii="Tahoma" w:hAnsi="Tahoma" w:cs="Tahoma"/>
                <w:b/>
              </w:rPr>
            </w:pPr>
            <w:r w:rsidRPr="00567452">
              <w:rPr>
                <w:rFonts w:ascii="Tahoma" w:hAnsi="Tahoma" w:cs="Tahoma"/>
                <w:b/>
              </w:rPr>
              <w:t>Nr. Art. în documentul de discuții</w:t>
            </w:r>
          </w:p>
        </w:tc>
        <w:tc>
          <w:tcPr>
            <w:tcW w:w="1016" w:type="pct"/>
            <w:shd w:val="clear" w:color="auto" w:fill="auto"/>
            <w:vAlign w:val="center"/>
          </w:tcPr>
          <w:p w14:paraId="22CB49EE" w14:textId="22558007" w:rsidR="005B30A0" w:rsidRPr="00567452" w:rsidRDefault="005B30A0" w:rsidP="00262965">
            <w:pPr>
              <w:jc w:val="center"/>
              <w:rPr>
                <w:rFonts w:ascii="Tahoma" w:hAnsi="Tahoma" w:cs="Tahoma"/>
                <w:b/>
              </w:rPr>
            </w:pPr>
            <w:r w:rsidRPr="00567452">
              <w:rPr>
                <w:rFonts w:ascii="Tahoma" w:hAnsi="Tahoma" w:cs="Tahoma"/>
                <w:b/>
              </w:rPr>
              <w:t>Text de referință</w:t>
            </w:r>
          </w:p>
        </w:tc>
        <w:tc>
          <w:tcPr>
            <w:tcW w:w="1702" w:type="pct"/>
            <w:shd w:val="clear" w:color="auto" w:fill="auto"/>
            <w:vAlign w:val="center"/>
          </w:tcPr>
          <w:p w14:paraId="6BDFE9D4" w14:textId="799740D1" w:rsidR="005B30A0" w:rsidRPr="00567452" w:rsidRDefault="005B30A0" w:rsidP="00262965">
            <w:pPr>
              <w:jc w:val="center"/>
              <w:rPr>
                <w:rFonts w:ascii="Tahoma" w:hAnsi="Tahoma" w:cs="Tahoma"/>
                <w:b/>
              </w:rPr>
            </w:pPr>
            <w:r w:rsidRPr="00567452">
              <w:rPr>
                <w:rFonts w:ascii="Tahoma" w:hAnsi="Tahoma" w:cs="Tahoma"/>
                <w:b/>
              </w:rPr>
              <w:t>Observa</w:t>
            </w:r>
            <w:r w:rsidR="001740FE">
              <w:rPr>
                <w:rFonts w:ascii="Tahoma" w:hAnsi="Tahoma" w:cs="Tahoma"/>
                <w:b/>
              </w:rPr>
              <w:t>ț</w:t>
            </w:r>
            <w:r w:rsidRPr="00567452">
              <w:rPr>
                <w:rFonts w:ascii="Tahoma" w:hAnsi="Tahoma" w:cs="Tahoma"/>
                <w:b/>
              </w:rPr>
              <w:t>ii/propuneri</w:t>
            </w:r>
          </w:p>
        </w:tc>
        <w:tc>
          <w:tcPr>
            <w:tcW w:w="644" w:type="pct"/>
            <w:vAlign w:val="center"/>
          </w:tcPr>
          <w:p w14:paraId="0BC5DF77" w14:textId="7D95F6C6" w:rsidR="005B30A0" w:rsidRPr="00567452" w:rsidRDefault="009B57BA" w:rsidP="00262965">
            <w:pPr>
              <w:jc w:val="center"/>
              <w:rPr>
                <w:rFonts w:ascii="Tahoma" w:hAnsi="Tahoma" w:cs="Tahoma"/>
                <w:b/>
              </w:rPr>
            </w:pPr>
            <w:r w:rsidRPr="009B57BA">
              <w:rPr>
                <w:rFonts w:ascii="Tahoma" w:hAnsi="Tahoma" w:cs="Tahoma"/>
                <w:b/>
              </w:rPr>
              <w:t>Clarificări O</w:t>
            </w:r>
            <w:r>
              <w:rPr>
                <w:rFonts w:ascii="Tahoma" w:hAnsi="Tahoma" w:cs="Tahoma"/>
                <w:b/>
              </w:rPr>
              <w:t>PCOM</w:t>
            </w:r>
          </w:p>
        </w:tc>
        <w:tc>
          <w:tcPr>
            <w:tcW w:w="1275" w:type="pct"/>
            <w:vAlign w:val="center"/>
          </w:tcPr>
          <w:p w14:paraId="65ACB5B6" w14:textId="64D55C37" w:rsidR="005B30A0" w:rsidRPr="00567452" w:rsidRDefault="009B57BA" w:rsidP="00262965">
            <w:pPr>
              <w:jc w:val="center"/>
              <w:rPr>
                <w:rFonts w:ascii="Tahoma" w:hAnsi="Tahoma" w:cs="Tahoma"/>
                <w:b/>
              </w:rPr>
            </w:pPr>
            <w:r w:rsidRPr="009B57BA">
              <w:rPr>
                <w:rFonts w:ascii="Tahoma" w:hAnsi="Tahoma" w:cs="Tahoma"/>
                <w:b/>
              </w:rPr>
              <w:t>Text final</w:t>
            </w:r>
          </w:p>
        </w:tc>
      </w:tr>
      <w:tr w:rsidR="005B30A0" w:rsidRPr="00567452" w14:paraId="4133657B" w14:textId="2DC3E8D3" w:rsidTr="009B57BA">
        <w:trPr>
          <w:trHeight w:val="478"/>
        </w:trPr>
        <w:tc>
          <w:tcPr>
            <w:tcW w:w="363" w:type="pct"/>
            <w:shd w:val="clear" w:color="auto" w:fill="auto"/>
          </w:tcPr>
          <w:p w14:paraId="48679E13" w14:textId="273B1493" w:rsidR="005B30A0" w:rsidRPr="00567452" w:rsidRDefault="005B30A0" w:rsidP="00262965">
            <w:pPr>
              <w:rPr>
                <w:rFonts w:ascii="Tahoma" w:hAnsi="Tahoma" w:cs="Tahoma"/>
                <w:b/>
                <w:bCs/>
              </w:rPr>
            </w:pPr>
            <w:r w:rsidRPr="00567452">
              <w:rPr>
                <w:rFonts w:ascii="Tahoma" w:hAnsi="Tahoma" w:cs="Tahoma"/>
                <w:b/>
                <w:bCs/>
              </w:rPr>
              <w:t>Definitii</w:t>
            </w:r>
          </w:p>
          <w:p w14:paraId="20910446" w14:textId="77777777" w:rsidR="005B30A0" w:rsidRPr="00567452" w:rsidRDefault="005B30A0" w:rsidP="00262965">
            <w:pPr>
              <w:rPr>
                <w:rFonts w:ascii="Tahoma" w:hAnsi="Tahoma" w:cs="Tahoma"/>
                <w:b/>
                <w:bCs/>
              </w:rPr>
            </w:pPr>
          </w:p>
          <w:p w14:paraId="1563AE01" w14:textId="2CF3FCEE" w:rsidR="005B30A0" w:rsidRPr="00567452" w:rsidRDefault="005B30A0" w:rsidP="00262965">
            <w:pPr>
              <w:rPr>
                <w:rFonts w:ascii="Tahoma" w:hAnsi="Tahoma" w:cs="Tahoma"/>
                <w:b/>
              </w:rPr>
            </w:pPr>
            <w:r w:rsidRPr="00567452">
              <w:rPr>
                <w:rFonts w:ascii="Tahoma" w:hAnsi="Tahoma" w:cs="Tahoma"/>
                <w:b/>
                <w:bCs/>
              </w:rPr>
              <w:t>Punctul 4.17</w:t>
            </w:r>
          </w:p>
        </w:tc>
        <w:tc>
          <w:tcPr>
            <w:tcW w:w="1016" w:type="pct"/>
            <w:shd w:val="clear" w:color="auto" w:fill="auto"/>
          </w:tcPr>
          <w:p w14:paraId="41586E8F" w14:textId="77777777" w:rsidR="005B30A0" w:rsidRPr="00567452" w:rsidRDefault="005B30A0" w:rsidP="00262965">
            <w:pPr>
              <w:jc w:val="both"/>
              <w:rPr>
                <w:rFonts w:ascii="Tahoma" w:hAnsi="Tahoma" w:cs="Tahoma"/>
                <w:b/>
                <w:bCs/>
              </w:rPr>
            </w:pPr>
          </w:p>
          <w:p w14:paraId="2C171C47" w14:textId="476C0226" w:rsidR="005B30A0" w:rsidRPr="00567452" w:rsidRDefault="005B30A0" w:rsidP="00262965">
            <w:pPr>
              <w:jc w:val="both"/>
              <w:rPr>
                <w:rFonts w:ascii="Tahoma" w:hAnsi="Tahoma" w:cs="Tahoma"/>
                <w:b/>
              </w:rPr>
            </w:pPr>
            <w:r w:rsidRPr="00567452">
              <w:rPr>
                <w:rFonts w:ascii="Tahoma" w:hAnsi="Tahoma" w:cs="Tahoma"/>
                <w:b/>
                <w:bCs/>
              </w:rPr>
              <w:t>Piața de energie electrică pentru clienţii finali mari  (PMC)</w:t>
            </w:r>
            <w:r w:rsidRPr="00567452">
              <w:rPr>
                <w:rFonts w:ascii="Tahoma" w:hAnsi="Tahoma" w:cs="Tahoma"/>
              </w:rPr>
              <w:t xml:space="preserve"> –– cadru organizat de desfăşurare a tranzacţiilor cu contracte cu livrare fizică de energie electrică între clienţii finali mari, în calitate de cumpărători, şi producători/operatori de instalaţii de stocare, în calitate de vânzători, organizat şi administrat de operatorul pieţei de energie electrică pentru clienţii finali mari, pe baza unor reguli specifice; tranzacţionarea se realizează prin licitaţie, care poate avea loc inclusiv prin intermediul unei platforme electronice şi are ca scop contractarea energiei electrice la un preţ rezultat din echilibrul cererii şi al ofertei;</w:t>
            </w:r>
          </w:p>
        </w:tc>
        <w:tc>
          <w:tcPr>
            <w:tcW w:w="1702" w:type="pct"/>
            <w:shd w:val="clear" w:color="auto" w:fill="auto"/>
          </w:tcPr>
          <w:p w14:paraId="159B34CA" w14:textId="765DC618" w:rsidR="005B30A0" w:rsidRPr="00567452" w:rsidRDefault="005B30A0" w:rsidP="00262965">
            <w:pPr>
              <w:rPr>
                <w:rFonts w:ascii="Tahoma" w:hAnsi="Tahoma" w:cs="Tahoma"/>
                <w:b/>
                <w:bCs/>
              </w:rPr>
            </w:pPr>
            <w:r w:rsidRPr="00567452">
              <w:rPr>
                <w:rFonts w:ascii="Tahoma" w:hAnsi="Tahoma" w:cs="Tahoma"/>
                <w:b/>
                <w:bCs/>
              </w:rPr>
              <w:t>OMV PETROM S.A.</w:t>
            </w:r>
          </w:p>
          <w:p w14:paraId="068590AA" w14:textId="77777777" w:rsidR="005B30A0" w:rsidRPr="00567452" w:rsidRDefault="005B30A0" w:rsidP="00262965">
            <w:pPr>
              <w:rPr>
                <w:rFonts w:ascii="Tahoma" w:hAnsi="Tahoma" w:cs="Tahoma"/>
                <w:b/>
                <w:bCs/>
              </w:rPr>
            </w:pPr>
          </w:p>
          <w:p w14:paraId="7E44D9B5" w14:textId="77777777" w:rsidR="005B30A0" w:rsidRPr="00567452" w:rsidRDefault="005B30A0" w:rsidP="00262965">
            <w:pPr>
              <w:rPr>
                <w:rFonts w:ascii="Tahoma" w:hAnsi="Tahoma" w:cs="Tahoma"/>
                <w:i/>
                <w:iCs/>
              </w:rPr>
            </w:pPr>
            <w:r w:rsidRPr="00567452">
              <w:rPr>
                <w:rFonts w:ascii="Tahoma" w:hAnsi="Tahoma" w:cs="Tahoma"/>
                <w:i/>
                <w:iCs/>
              </w:rPr>
              <w:t>Modificarea definitiei 4.17 prin cluderea cuvantului “</w:t>
            </w:r>
            <w:r w:rsidRPr="00567452">
              <w:rPr>
                <w:rFonts w:ascii="Tahoma" w:hAnsi="Tahoma" w:cs="Tahoma"/>
                <w:i/>
                <w:iCs/>
                <w:color w:val="FF0000"/>
              </w:rPr>
              <w:t>dedicate</w:t>
            </w:r>
            <w:r w:rsidRPr="00567452">
              <w:rPr>
                <w:rFonts w:ascii="Tahoma" w:hAnsi="Tahoma" w:cs="Tahoma"/>
                <w:i/>
                <w:iCs/>
              </w:rPr>
              <w:t>”, astfel:</w:t>
            </w:r>
          </w:p>
          <w:p w14:paraId="3260FB07" w14:textId="77777777" w:rsidR="005B30A0" w:rsidRPr="00567452" w:rsidRDefault="005B30A0" w:rsidP="00262965">
            <w:pPr>
              <w:rPr>
                <w:rFonts w:ascii="Tahoma" w:hAnsi="Tahoma" w:cs="Tahoma"/>
                <w:b/>
                <w:bCs/>
              </w:rPr>
            </w:pPr>
          </w:p>
          <w:p w14:paraId="4D8B0233" w14:textId="393A175E" w:rsidR="005B30A0" w:rsidRPr="00567452" w:rsidRDefault="005B30A0" w:rsidP="00262965">
            <w:pPr>
              <w:jc w:val="both"/>
              <w:rPr>
                <w:rFonts w:ascii="Tahoma" w:hAnsi="Tahoma" w:cs="Tahoma"/>
              </w:rPr>
            </w:pPr>
            <w:r w:rsidRPr="00567452">
              <w:rPr>
                <w:rFonts w:ascii="Tahoma" w:hAnsi="Tahoma" w:cs="Tahoma"/>
                <w:b/>
                <w:bCs/>
              </w:rPr>
              <w:t>Piața de energie electrică pentru clienţii finali mari  (PMC)</w:t>
            </w:r>
            <w:r w:rsidRPr="00567452">
              <w:rPr>
                <w:rFonts w:ascii="Tahoma" w:hAnsi="Tahoma" w:cs="Tahoma"/>
              </w:rPr>
              <w:t xml:space="preserve"> –– cadru organizat de desfăşurare a tranzacţiilor cu contracte cu livrare fizică de energie electrică între clienţii finali mari, în calitate de cumpărători, şi producători/operatori de instalaţii de stocare, în calitate de vânzători, organizat şi administrat de operatorul pieţei de energie electrică pentru clienţii finali mari, pe baza unor reguli specifice; tranzacţionarea se realizează prin licitaţie, care poate avea loc inclusiv prin intermediul unei platforme electronice </w:t>
            </w:r>
            <w:r w:rsidRPr="00567452">
              <w:rPr>
                <w:rFonts w:ascii="Tahoma" w:hAnsi="Tahoma" w:cs="Tahoma"/>
                <w:color w:val="FF0000"/>
              </w:rPr>
              <w:t>dedicate</w:t>
            </w:r>
            <w:r w:rsidRPr="00567452">
              <w:rPr>
                <w:rFonts w:ascii="Tahoma" w:hAnsi="Tahoma" w:cs="Tahoma"/>
              </w:rPr>
              <w:t xml:space="preserve"> şi are ca scop contractarea energiei electrice la un preţ rezultat din echilibrul cererii şi al ofertei.”</w:t>
            </w:r>
          </w:p>
          <w:p w14:paraId="68E04361" w14:textId="77777777" w:rsidR="005B30A0" w:rsidRPr="00567452" w:rsidRDefault="005B30A0" w:rsidP="00262965">
            <w:pPr>
              <w:jc w:val="both"/>
              <w:rPr>
                <w:rFonts w:ascii="Tahoma" w:hAnsi="Tahoma" w:cs="Tahoma"/>
              </w:rPr>
            </w:pPr>
          </w:p>
          <w:p w14:paraId="0DA4A750" w14:textId="011A178C" w:rsidR="005B30A0" w:rsidRPr="00567452" w:rsidRDefault="005B30A0" w:rsidP="00262965">
            <w:pPr>
              <w:jc w:val="both"/>
              <w:rPr>
                <w:rFonts w:ascii="Tahoma" w:hAnsi="Tahoma" w:cs="Tahoma"/>
                <w:b/>
              </w:rPr>
            </w:pPr>
            <w:r w:rsidRPr="00567452">
              <w:rPr>
                <w:rFonts w:ascii="Tahoma" w:hAnsi="Tahoma" w:cs="Tahoma"/>
                <w:b/>
                <w:bCs/>
                <w:i/>
                <w:iCs/>
              </w:rPr>
              <w:t>Justificare:</w:t>
            </w:r>
            <w:r w:rsidRPr="00567452">
              <w:rPr>
                <w:rFonts w:ascii="Tahoma" w:hAnsi="Tahoma" w:cs="Tahoma"/>
                <w:i/>
                <w:iCs/>
              </w:rPr>
              <w:t xml:space="preserve"> pentru coroborarea cu art. 14 alin. (6) din OUG nr.27/2022 privind măsurile aplicabile clienților finali din piața de energie electrică și gaze naturale în perioada 1 aprilie 2022-31 martie 2023, </w:t>
            </w:r>
            <w:r w:rsidRPr="00567452">
              <w:rPr>
                <w:rFonts w:ascii="Tahoma" w:hAnsi="Tahoma" w:cs="Tahoma"/>
                <w:i/>
                <w:iCs/>
              </w:rPr>
              <w:lastRenderedPageBreak/>
              <w:t>precum și pentru modificarea și completarea unor acte normative din domeniul energiei.</w:t>
            </w:r>
          </w:p>
        </w:tc>
        <w:tc>
          <w:tcPr>
            <w:tcW w:w="644" w:type="pct"/>
          </w:tcPr>
          <w:p w14:paraId="6D707AF6" w14:textId="44167578" w:rsidR="00C4739D" w:rsidRPr="00C4739D" w:rsidRDefault="00C4739D" w:rsidP="00C4739D">
            <w:pPr>
              <w:rPr>
                <w:rFonts w:ascii="Tahoma" w:hAnsi="Tahoma" w:cs="Tahoma"/>
                <w:bCs/>
              </w:rPr>
            </w:pPr>
          </w:p>
          <w:p w14:paraId="31E196C4" w14:textId="61E3B626" w:rsidR="005B30A0" w:rsidRPr="00567452" w:rsidRDefault="00C4739D" w:rsidP="00C4739D">
            <w:pPr>
              <w:rPr>
                <w:rFonts w:ascii="Tahoma" w:hAnsi="Tahoma" w:cs="Tahoma"/>
                <w:b/>
                <w:bCs/>
              </w:rPr>
            </w:pPr>
            <w:r w:rsidRPr="00C4739D">
              <w:rPr>
                <w:rFonts w:ascii="Tahoma" w:hAnsi="Tahoma" w:cs="Tahoma"/>
                <w:bCs/>
              </w:rPr>
              <w:t>Se respinge</w:t>
            </w:r>
            <w:r>
              <w:rPr>
                <w:rFonts w:ascii="Tahoma" w:hAnsi="Tahoma" w:cs="Tahoma"/>
                <w:bCs/>
              </w:rPr>
              <w:t xml:space="preserve">, </w:t>
            </w:r>
            <w:r w:rsidRPr="00C4739D">
              <w:rPr>
                <w:rFonts w:ascii="Tahoma" w:hAnsi="Tahoma" w:cs="Tahoma"/>
                <w:bCs/>
              </w:rPr>
              <w:t>defini</w:t>
            </w:r>
            <w:r w:rsidR="002B035D">
              <w:rPr>
                <w:rFonts w:ascii="Tahoma" w:hAnsi="Tahoma" w:cs="Tahoma"/>
                <w:bCs/>
              </w:rPr>
              <w:t>ț</w:t>
            </w:r>
            <w:r w:rsidRPr="00C4739D">
              <w:rPr>
                <w:rFonts w:ascii="Tahoma" w:hAnsi="Tahoma" w:cs="Tahoma"/>
                <w:bCs/>
              </w:rPr>
              <w:t xml:space="preserve">ia </w:t>
            </w:r>
            <w:r w:rsidR="002B035D">
              <w:rPr>
                <w:rFonts w:ascii="Tahoma" w:hAnsi="Tahoma" w:cs="Tahoma"/>
                <w:bCs/>
              </w:rPr>
              <w:t>î</w:t>
            </w:r>
            <w:r w:rsidRPr="00C4739D">
              <w:rPr>
                <w:rFonts w:ascii="Tahoma" w:hAnsi="Tahoma" w:cs="Tahoma"/>
                <w:bCs/>
              </w:rPr>
              <w:t>n forma propus</w:t>
            </w:r>
            <w:r w:rsidR="002B035D">
              <w:rPr>
                <w:rFonts w:ascii="Tahoma" w:hAnsi="Tahoma" w:cs="Tahoma"/>
                <w:bCs/>
              </w:rPr>
              <w:t>ă</w:t>
            </w:r>
            <w:r w:rsidRPr="00C4739D">
              <w:rPr>
                <w:rFonts w:ascii="Tahoma" w:hAnsi="Tahoma" w:cs="Tahoma"/>
                <w:bCs/>
              </w:rPr>
              <w:t xml:space="preserve"> este conform</w:t>
            </w:r>
            <w:r w:rsidR="002B035D">
              <w:rPr>
                <w:rFonts w:ascii="Tahoma" w:hAnsi="Tahoma" w:cs="Tahoma"/>
                <w:bCs/>
              </w:rPr>
              <w:t>ă</w:t>
            </w:r>
            <w:r w:rsidRPr="00C4739D">
              <w:rPr>
                <w:rFonts w:ascii="Tahoma" w:hAnsi="Tahoma" w:cs="Tahoma"/>
                <w:bCs/>
              </w:rPr>
              <w:t xml:space="preserve"> cu defini</w:t>
            </w:r>
            <w:r w:rsidR="002B035D">
              <w:rPr>
                <w:rFonts w:ascii="Tahoma" w:hAnsi="Tahoma" w:cs="Tahoma"/>
                <w:bCs/>
              </w:rPr>
              <w:t>ț</w:t>
            </w:r>
            <w:r w:rsidRPr="00C4739D">
              <w:rPr>
                <w:rFonts w:ascii="Tahoma" w:hAnsi="Tahoma" w:cs="Tahoma"/>
                <w:bCs/>
              </w:rPr>
              <w:t>ia din Regulament.</w:t>
            </w:r>
          </w:p>
        </w:tc>
        <w:tc>
          <w:tcPr>
            <w:tcW w:w="1275" w:type="pct"/>
          </w:tcPr>
          <w:p w14:paraId="65E3FD1A" w14:textId="77777777" w:rsidR="009B57BA" w:rsidRDefault="009B57BA" w:rsidP="009B57BA">
            <w:pPr>
              <w:jc w:val="both"/>
              <w:rPr>
                <w:rFonts w:ascii="Tahoma" w:hAnsi="Tahoma" w:cs="Tahoma"/>
                <w:b/>
                <w:bCs/>
              </w:rPr>
            </w:pPr>
          </w:p>
          <w:p w14:paraId="4FC7BB19" w14:textId="77CFACCA" w:rsidR="005B30A0" w:rsidRPr="00567452" w:rsidRDefault="005B30A0" w:rsidP="009B57BA">
            <w:pPr>
              <w:jc w:val="both"/>
              <w:rPr>
                <w:rFonts w:ascii="Tahoma" w:hAnsi="Tahoma" w:cs="Tahoma"/>
                <w:b/>
                <w:bCs/>
              </w:rPr>
            </w:pPr>
          </w:p>
        </w:tc>
      </w:tr>
      <w:tr w:rsidR="009B57BA" w:rsidRPr="00567452" w14:paraId="1F4EF75C" w14:textId="3C617CC2" w:rsidTr="009B57BA">
        <w:trPr>
          <w:trHeight w:val="742"/>
        </w:trPr>
        <w:tc>
          <w:tcPr>
            <w:tcW w:w="5000" w:type="pct"/>
            <w:gridSpan w:val="5"/>
            <w:shd w:val="clear" w:color="auto" w:fill="D9D9D9" w:themeFill="background1" w:themeFillShade="D9"/>
            <w:vAlign w:val="center"/>
          </w:tcPr>
          <w:p w14:paraId="02FBEDAE" w14:textId="34B4F591" w:rsidR="009B57BA" w:rsidRPr="00567452" w:rsidRDefault="009B57BA" w:rsidP="007C6F36">
            <w:pPr>
              <w:jc w:val="center"/>
              <w:rPr>
                <w:rFonts w:ascii="Tahoma" w:hAnsi="Tahoma" w:cs="Tahoma"/>
                <w:b/>
              </w:rPr>
            </w:pPr>
            <w:r w:rsidRPr="00567452">
              <w:rPr>
                <w:rFonts w:ascii="Tahoma" w:hAnsi="Tahoma" w:cs="Tahoma"/>
                <w:b/>
              </w:rPr>
              <w:t>Convenția de participare la PMC</w:t>
            </w:r>
          </w:p>
        </w:tc>
      </w:tr>
      <w:tr w:rsidR="009B57BA" w:rsidRPr="00567452" w14:paraId="480231D6" w14:textId="15D9DF77" w:rsidTr="003D2B7F">
        <w:trPr>
          <w:trHeight w:val="161"/>
        </w:trPr>
        <w:tc>
          <w:tcPr>
            <w:tcW w:w="363" w:type="pct"/>
            <w:shd w:val="clear" w:color="auto" w:fill="auto"/>
            <w:vAlign w:val="center"/>
          </w:tcPr>
          <w:p w14:paraId="630980A9" w14:textId="639AD1EF" w:rsidR="009B57BA" w:rsidRPr="00567452" w:rsidRDefault="009B57BA" w:rsidP="009B57BA">
            <w:pPr>
              <w:jc w:val="center"/>
              <w:rPr>
                <w:rFonts w:ascii="Tahoma" w:hAnsi="Tahoma" w:cs="Tahoma"/>
                <w:b/>
              </w:rPr>
            </w:pPr>
            <w:r w:rsidRPr="00567452">
              <w:rPr>
                <w:rFonts w:ascii="Tahoma" w:hAnsi="Tahoma" w:cs="Tahoma"/>
                <w:b/>
              </w:rPr>
              <w:t>Nr. Art. în documentul de discuții</w:t>
            </w:r>
          </w:p>
        </w:tc>
        <w:tc>
          <w:tcPr>
            <w:tcW w:w="1016" w:type="pct"/>
            <w:shd w:val="clear" w:color="auto" w:fill="auto"/>
            <w:vAlign w:val="center"/>
          </w:tcPr>
          <w:p w14:paraId="7E99CA3A" w14:textId="45749EDB" w:rsidR="009B57BA" w:rsidRPr="00567452" w:rsidRDefault="009B57BA" w:rsidP="009B57BA">
            <w:pPr>
              <w:jc w:val="center"/>
              <w:rPr>
                <w:rFonts w:ascii="Tahoma" w:hAnsi="Tahoma" w:cs="Tahoma"/>
                <w:b/>
              </w:rPr>
            </w:pPr>
            <w:r w:rsidRPr="00567452">
              <w:rPr>
                <w:rFonts w:ascii="Tahoma" w:hAnsi="Tahoma" w:cs="Tahoma"/>
                <w:b/>
              </w:rPr>
              <w:t>Text de referință</w:t>
            </w:r>
          </w:p>
        </w:tc>
        <w:tc>
          <w:tcPr>
            <w:tcW w:w="1702" w:type="pct"/>
            <w:shd w:val="clear" w:color="auto" w:fill="auto"/>
            <w:vAlign w:val="center"/>
          </w:tcPr>
          <w:p w14:paraId="6CF0166B" w14:textId="25FF1A04" w:rsidR="009B57BA" w:rsidRPr="00567452" w:rsidRDefault="009B57BA" w:rsidP="009B57BA">
            <w:pPr>
              <w:jc w:val="center"/>
              <w:rPr>
                <w:rFonts w:ascii="Tahoma" w:hAnsi="Tahoma" w:cs="Tahoma"/>
                <w:b/>
              </w:rPr>
            </w:pPr>
            <w:r w:rsidRPr="00567452">
              <w:rPr>
                <w:rFonts w:ascii="Tahoma" w:hAnsi="Tahoma" w:cs="Tahoma"/>
                <w:b/>
              </w:rPr>
              <w:t>Observații/propuneri</w:t>
            </w:r>
          </w:p>
        </w:tc>
        <w:tc>
          <w:tcPr>
            <w:tcW w:w="644" w:type="pct"/>
            <w:vAlign w:val="center"/>
          </w:tcPr>
          <w:p w14:paraId="2FFB6928" w14:textId="589EB6A3" w:rsidR="009B57BA" w:rsidRPr="00567452" w:rsidRDefault="009B57BA" w:rsidP="009B57BA">
            <w:pPr>
              <w:jc w:val="center"/>
              <w:rPr>
                <w:rFonts w:ascii="Tahoma" w:hAnsi="Tahoma" w:cs="Tahoma"/>
                <w:b/>
              </w:rPr>
            </w:pPr>
            <w:r w:rsidRPr="009B57BA">
              <w:rPr>
                <w:rFonts w:ascii="Tahoma" w:hAnsi="Tahoma" w:cs="Tahoma"/>
                <w:b/>
              </w:rPr>
              <w:t>Clarificări O</w:t>
            </w:r>
            <w:r>
              <w:rPr>
                <w:rFonts w:ascii="Tahoma" w:hAnsi="Tahoma" w:cs="Tahoma"/>
                <w:b/>
              </w:rPr>
              <w:t>PCOM</w:t>
            </w:r>
          </w:p>
        </w:tc>
        <w:tc>
          <w:tcPr>
            <w:tcW w:w="1275" w:type="pct"/>
            <w:vAlign w:val="center"/>
          </w:tcPr>
          <w:p w14:paraId="625E94FF" w14:textId="5BD17769" w:rsidR="009B57BA" w:rsidRPr="00567452" w:rsidRDefault="009B57BA" w:rsidP="009B57BA">
            <w:pPr>
              <w:jc w:val="center"/>
              <w:rPr>
                <w:rFonts w:ascii="Tahoma" w:hAnsi="Tahoma" w:cs="Tahoma"/>
                <w:b/>
              </w:rPr>
            </w:pPr>
            <w:r w:rsidRPr="009B57BA">
              <w:rPr>
                <w:rFonts w:ascii="Tahoma" w:hAnsi="Tahoma" w:cs="Tahoma"/>
                <w:b/>
              </w:rPr>
              <w:t>Text final</w:t>
            </w:r>
          </w:p>
        </w:tc>
      </w:tr>
      <w:tr w:rsidR="00477455" w:rsidRPr="00567452" w14:paraId="29BE1366" w14:textId="77777777" w:rsidTr="003D2B7F">
        <w:trPr>
          <w:trHeight w:val="161"/>
        </w:trPr>
        <w:tc>
          <w:tcPr>
            <w:tcW w:w="363" w:type="pct"/>
            <w:shd w:val="clear" w:color="auto" w:fill="auto"/>
            <w:vAlign w:val="center"/>
          </w:tcPr>
          <w:p w14:paraId="78544F3E" w14:textId="546DBE70" w:rsidR="00477455" w:rsidRPr="00567452" w:rsidRDefault="00477455" w:rsidP="009B57BA">
            <w:pPr>
              <w:jc w:val="center"/>
              <w:rPr>
                <w:rFonts w:ascii="Tahoma" w:hAnsi="Tahoma" w:cs="Tahoma"/>
                <w:b/>
              </w:rPr>
            </w:pPr>
            <w:r w:rsidRPr="00477455">
              <w:rPr>
                <w:rFonts w:ascii="Tahoma" w:hAnsi="Tahoma" w:cs="Tahoma"/>
                <w:b/>
              </w:rPr>
              <w:t>Generale</w:t>
            </w:r>
          </w:p>
        </w:tc>
        <w:tc>
          <w:tcPr>
            <w:tcW w:w="1016" w:type="pct"/>
            <w:shd w:val="clear" w:color="auto" w:fill="auto"/>
            <w:vAlign w:val="center"/>
          </w:tcPr>
          <w:p w14:paraId="5570F8C8" w14:textId="77777777" w:rsidR="00477455" w:rsidRPr="00567452" w:rsidRDefault="00477455" w:rsidP="009B57BA">
            <w:pPr>
              <w:jc w:val="center"/>
              <w:rPr>
                <w:rFonts w:ascii="Tahoma" w:hAnsi="Tahoma" w:cs="Tahoma"/>
                <w:b/>
              </w:rPr>
            </w:pPr>
          </w:p>
        </w:tc>
        <w:tc>
          <w:tcPr>
            <w:tcW w:w="1702" w:type="pct"/>
            <w:shd w:val="clear" w:color="auto" w:fill="auto"/>
            <w:vAlign w:val="center"/>
          </w:tcPr>
          <w:p w14:paraId="37D7E625" w14:textId="0CF818CA" w:rsidR="00477455" w:rsidRPr="00477455" w:rsidRDefault="00477455" w:rsidP="00477455">
            <w:pPr>
              <w:rPr>
                <w:rFonts w:ascii="Tahoma" w:hAnsi="Tahoma" w:cs="Tahoma"/>
                <w:b/>
              </w:rPr>
            </w:pPr>
            <w:r w:rsidRPr="00477455">
              <w:rPr>
                <w:rFonts w:ascii="Tahoma" w:hAnsi="Tahoma" w:cs="Tahoma"/>
                <w:b/>
                <w:bCs/>
              </w:rPr>
              <w:t>OPCOM</w:t>
            </w:r>
          </w:p>
          <w:p w14:paraId="6A04E2DA" w14:textId="69DD23F0" w:rsidR="00477455" w:rsidRPr="00477455" w:rsidRDefault="00477455" w:rsidP="00477455">
            <w:pPr>
              <w:jc w:val="both"/>
              <w:rPr>
                <w:rFonts w:ascii="Tahoma" w:hAnsi="Tahoma" w:cs="Tahoma"/>
                <w:bCs/>
              </w:rPr>
            </w:pPr>
            <w:r w:rsidRPr="00477455">
              <w:rPr>
                <w:rFonts w:ascii="Tahoma" w:hAnsi="Tahoma" w:cs="Tahoma"/>
                <w:bCs/>
              </w:rPr>
              <w:t>Textul Convenției PMC a fost modificat pentru a  raporta conform REMIT oferta inițiatoare în ziua publicării acesteia pe  web-site. Astfel, oferta inițiatoare va fi introdusă de către OP în platforma de tranzacționare conform date</w:t>
            </w:r>
            <w:r w:rsidRPr="00CB4E19">
              <w:rPr>
                <w:rFonts w:ascii="Tahoma" w:hAnsi="Tahoma" w:cs="Tahoma"/>
                <w:bCs/>
              </w:rPr>
              <w:t>l</w:t>
            </w:r>
            <w:r w:rsidR="0073191C" w:rsidRPr="00CB4E19">
              <w:rPr>
                <w:rFonts w:ascii="Tahoma" w:hAnsi="Tahoma" w:cs="Tahoma"/>
                <w:bCs/>
              </w:rPr>
              <w:t>or</w:t>
            </w:r>
            <w:r w:rsidRPr="00477455">
              <w:rPr>
                <w:rFonts w:ascii="Tahoma" w:hAnsi="Tahoma" w:cs="Tahoma"/>
                <w:bCs/>
              </w:rPr>
              <w:t xml:space="preserve"> precizate în oferta inițiatoare.</w:t>
            </w:r>
          </w:p>
        </w:tc>
        <w:tc>
          <w:tcPr>
            <w:tcW w:w="644" w:type="pct"/>
            <w:vAlign w:val="center"/>
          </w:tcPr>
          <w:p w14:paraId="587FA900" w14:textId="77777777" w:rsidR="00477455" w:rsidRPr="009B57BA" w:rsidRDefault="00477455" w:rsidP="009B57BA">
            <w:pPr>
              <w:jc w:val="center"/>
              <w:rPr>
                <w:rFonts w:ascii="Tahoma" w:hAnsi="Tahoma" w:cs="Tahoma"/>
                <w:b/>
              </w:rPr>
            </w:pPr>
          </w:p>
        </w:tc>
        <w:tc>
          <w:tcPr>
            <w:tcW w:w="1275" w:type="pct"/>
            <w:vAlign w:val="center"/>
          </w:tcPr>
          <w:p w14:paraId="58A01AC8" w14:textId="77777777" w:rsidR="00477455" w:rsidRPr="00477455" w:rsidRDefault="00477455" w:rsidP="00477455">
            <w:pPr>
              <w:jc w:val="both"/>
              <w:rPr>
                <w:rFonts w:ascii="Tahoma" w:hAnsi="Tahoma" w:cs="Tahoma"/>
                <w:bCs/>
              </w:rPr>
            </w:pPr>
            <w:r w:rsidRPr="00477455">
              <w:rPr>
                <w:rFonts w:ascii="Tahoma" w:hAnsi="Tahoma" w:cs="Tahoma"/>
                <w:bCs/>
              </w:rPr>
              <w:t>Articolele modificate sunt:</w:t>
            </w:r>
          </w:p>
          <w:p w14:paraId="34833CBE" w14:textId="113052E2" w:rsidR="00477455" w:rsidRPr="009B57BA" w:rsidRDefault="00477455" w:rsidP="00477455">
            <w:pPr>
              <w:jc w:val="both"/>
              <w:rPr>
                <w:rFonts w:ascii="Tahoma" w:hAnsi="Tahoma" w:cs="Tahoma"/>
                <w:b/>
              </w:rPr>
            </w:pPr>
            <w:r w:rsidRPr="00477455">
              <w:rPr>
                <w:rFonts w:ascii="Tahoma" w:hAnsi="Tahoma" w:cs="Tahoma"/>
                <w:bCs/>
              </w:rPr>
              <w:t>2.10., 4.1. și 5.5.</w:t>
            </w:r>
          </w:p>
        </w:tc>
      </w:tr>
      <w:tr w:rsidR="005B30A0" w:rsidRPr="00567452" w14:paraId="3D7F0551" w14:textId="6186F764" w:rsidTr="009B57BA">
        <w:trPr>
          <w:trHeight w:val="160"/>
        </w:trPr>
        <w:tc>
          <w:tcPr>
            <w:tcW w:w="363" w:type="pct"/>
            <w:shd w:val="clear" w:color="auto" w:fill="auto"/>
          </w:tcPr>
          <w:p w14:paraId="1A8D9172" w14:textId="77777777" w:rsidR="005B30A0" w:rsidRPr="00567452" w:rsidRDefault="005B30A0" w:rsidP="00BA0AB2">
            <w:pPr>
              <w:rPr>
                <w:rFonts w:ascii="Tahoma" w:hAnsi="Tahoma" w:cs="Tahoma"/>
                <w:b/>
                <w:bCs/>
              </w:rPr>
            </w:pPr>
          </w:p>
          <w:p w14:paraId="4DB31952" w14:textId="1D74F85E" w:rsidR="005B30A0" w:rsidRPr="00567452" w:rsidRDefault="005B30A0" w:rsidP="00BA0AB2">
            <w:pPr>
              <w:pStyle w:val="Heading1"/>
              <w:outlineLvl w:val="0"/>
              <w:rPr>
                <w:rFonts w:ascii="Tahoma" w:eastAsia="MS Mincho" w:hAnsi="Tahoma" w:cs="Tahoma"/>
                <w:bCs/>
                <w:sz w:val="22"/>
                <w:szCs w:val="22"/>
                <w:lang w:val="ro-RO"/>
              </w:rPr>
            </w:pPr>
            <w:r w:rsidRPr="00567452">
              <w:rPr>
                <w:rFonts w:ascii="Tahoma" w:eastAsia="MS Mincho" w:hAnsi="Tahoma" w:cs="Tahoma"/>
                <w:bCs/>
                <w:sz w:val="22"/>
                <w:szCs w:val="22"/>
                <w:lang w:val="ro-RO"/>
              </w:rPr>
              <w:t>Art .2</w:t>
            </w:r>
          </w:p>
          <w:p w14:paraId="2B68FBB3" w14:textId="77777777" w:rsidR="005B30A0" w:rsidRPr="00567452" w:rsidRDefault="005B30A0" w:rsidP="00BA0AB2"/>
          <w:p w14:paraId="44117E35" w14:textId="6ADF2A8A" w:rsidR="005B30A0" w:rsidRPr="00567452" w:rsidRDefault="005B30A0" w:rsidP="00BA0AB2">
            <w:pPr>
              <w:pStyle w:val="Heading1"/>
              <w:outlineLvl w:val="0"/>
              <w:rPr>
                <w:rFonts w:ascii="Tahoma" w:eastAsia="MS Mincho" w:hAnsi="Tahoma" w:cs="Tahoma"/>
                <w:bCs/>
                <w:sz w:val="22"/>
                <w:szCs w:val="22"/>
                <w:lang w:val="ro-RO"/>
              </w:rPr>
            </w:pPr>
            <w:r w:rsidRPr="00567452">
              <w:rPr>
                <w:rFonts w:ascii="Tahoma" w:eastAsia="MS Mincho" w:hAnsi="Tahoma" w:cs="Tahoma"/>
                <w:bCs/>
                <w:sz w:val="22"/>
                <w:szCs w:val="22"/>
                <w:lang w:val="ro-RO"/>
              </w:rPr>
              <w:t>DREPTURILE PARTICIPANTULUI</w:t>
            </w:r>
          </w:p>
          <w:p w14:paraId="6E238F24" w14:textId="77777777" w:rsidR="005B30A0" w:rsidRPr="00567452" w:rsidRDefault="005B30A0" w:rsidP="00BA0AB2">
            <w:pPr>
              <w:rPr>
                <w:rFonts w:ascii="Tahoma" w:hAnsi="Tahoma" w:cs="Tahoma"/>
                <w:b/>
                <w:sz w:val="18"/>
                <w:szCs w:val="18"/>
              </w:rPr>
            </w:pPr>
          </w:p>
          <w:p w14:paraId="2928924B" w14:textId="77777777" w:rsidR="005B30A0" w:rsidRPr="00567452" w:rsidRDefault="005B30A0" w:rsidP="00BA0AB2">
            <w:pPr>
              <w:jc w:val="center"/>
              <w:rPr>
                <w:rFonts w:ascii="Tahoma" w:hAnsi="Tahoma" w:cs="Tahoma"/>
                <w:b/>
              </w:rPr>
            </w:pPr>
          </w:p>
        </w:tc>
        <w:tc>
          <w:tcPr>
            <w:tcW w:w="1016" w:type="pct"/>
            <w:shd w:val="clear" w:color="auto" w:fill="auto"/>
          </w:tcPr>
          <w:p w14:paraId="14811ACB" w14:textId="65375AC0" w:rsidR="005B30A0" w:rsidRPr="00567452" w:rsidRDefault="005B30A0" w:rsidP="00BA0AB2">
            <w:pPr>
              <w:jc w:val="both"/>
              <w:rPr>
                <w:rFonts w:ascii="Tahoma" w:hAnsi="Tahoma" w:cs="Tahoma"/>
                <w:b/>
              </w:rPr>
            </w:pPr>
            <w:r w:rsidRPr="00567452">
              <w:rPr>
                <w:rFonts w:ascii="Tahoma" w:hAnsi="Tahoma" w:cs="Tahoma"/>
              </w:rPr>
              <w:t>2.9. Să încaseze suma penalizatoare, în conformitate cu prevederile Procedurii PMC, în cazul în care partenerul/partenerii cu care a încheiat tranzacții, conform notificării transmise de către OPCOM SA, refuză încheierea contractului şi/sau refuză corectarea contractului neconform; acesta poate încasa suma penalizatoare doar dacă face dovada semnării contractului conform cu rezultatul sesiunii de tranzacționare</w:t>
            </w:r>
          </w:p>
        </w:tc>
        <w:tc>
          <w:tcPr>
            <w:tcW w:w="1702" w:type="pct"/>
            <w:shd w:val="clear" w:color="auto" w:fill="auto"/>
          </w:tcPr>
          <w:p w14:paraId="17A16F90" w14:textId="77777777" w:rsidR="005B30A0" w:rsidRPr="00567452" w:rsidRDefault="005B30A0" w:rsidP="00BA0AB2">
            <w:pPr>
              <w:rPr>
                <w:rFonts w:ascii="Tahoma" w:hAnsi="Tahoma" w:cs="Tahoma"/>
                <w:b/>
                <w:bCs/>
              </w:rPr>
            </w:pPr>
            <w:r w:rsidRPr="00567452">
              <w:rPr>
                <w:rFonts w:ascii="Tahoma" w:hAnsi="Tahoma" w:cs="Tahoma"/>
                <w:b/>
                <w:bCs/>
              </w:rPr>
              <w:t>ALRO S.A.</w:t>
            </w:r>
          </w:p>
          <w:p w14:paraId="2741ABCC" w14:textId="77777777" w:rsidR="005B30A0" w:rsidRPr="00567452" w:rsidRDefault="005B30A0" w:rsidP="00BA0AB2">
            <w:pPr>
              <w:rPr>
                <w:rFonts w:ascii="Tahoma" w:hAnsi="Tahoma" w:cs="Tahoma"/>
              </w:rPr>
            </w:pPr>
          </w:p>
          <w:p w14:paraId="1D688BB3" w14:textId="77777777" w:rsidR="005B30A0" w:rsidRPr="00567452" w:rsidRDefault="005B30A0" w:rsidP="00BA0AB2">
            <w:pPr>
              <w:jc w:val="both"/>
              <w:rPr>
                <w:rFonts w:ascii="Tahoma" w:hAnsi="Tahoma" w:cs="Tahoma"/>
                <w:b/>
                <w:bCs/>
                <w:strike/>
                <w:color w:val="FF0000"/>
              </w:rPr>
            </w:pPr>
            <w:r w:rsidRPr="00567452">
              <w:rPr>
                <w:rFonts w:ascii="Tahoma" w:hAnsi="Tahoma" w:cs="Tahoma"/>
              </w:rPr>
              <w:t xml:space="preserve">2.9. Să încaseze suma penalizatoare, în conformitate cu prevederile Procedurii PMC, în cazul în care partenerul/partenerii cu care a încheiat tranzacții, conform notificării transmise de către OPCOM SA, refuză încheierea contractului şi/sau refuză corectarea contractului neconform; </w:t>
            </w:r>
            <w:r w:rsidRPr="00567452">
              <w:rPr>
                <w:rFonts w:ascii="Tahoma" w:hAnsi="Tahoma" w:cs="Tahoma"/>
                <w:strike/>
                <w:color w:val="FF0000"/>
              </w:rPr>
              <w:t>acesta poate încasa suma penalizatoare doar dacă face dovada semnării contractului conform cu rezultatul sesiunii de tranzacționare;</w:t>
            </w:r>
          </w:p>
          <w:p w14:paraId="4EC41CA8" w14:textId="77777777" w:rsidR="005B30A0" w:rsidRPr="00567452" w:rsidRDefault="005B30A0" w:rsidP="00BA0AB2">
            <w:pPr>
              <w:jc w:val="both"/>
              <w:rPr>
                <w:rFonts w:ascii="Tahoma" w:hAnsi="Tahoma" w:cs="Tahoma"/>
                <w:b/>
                <w:bCs/>
                <w:strike/>
                <w:color w:val="FF0000"/>
              </w:rPr>
            </w:pPr>
          </w:p>
          <w:p w14:paraId="37EDA587" w14:textId="3B9628F2" w:rsidR="005B30A0" w:rsidRPr="00567452" w:rsidRDefault="005B30A0" w:rsidP="00BA0AB2">
            <w:pPr>
              <w:jc w:val="both"/>
              <w:rPr>
                <w:rFonts w:ascii="Tahoma" w:hAnsi="Tahoma" w:cs="Tahoma"/>
                <w:i/>
                <w:iCs/>
              </w:rPr>
            </w:pPr>
            <w:r w:rsidRPr="00567452">
              <w:rPr>
                <w:rFonts w:ascii="Tahoma" w:hAnsi="Tahoma" w:cs="Tahoma"/>
                <w:b/>
                <w:bCs/>
                <w:i/>
                <w:iCs/>
              </w:rPr>
              <w:t>Justificare:</w:t>
            </w:r>
            <w:r w:rsidRPr="00567452">
              <w:rPr>
                <w:rFonts w:ascii="Tahoma" w:hAnsi="Tahoma" w:cs="Tahoma"/>
                <w:i/>
                <w:iCs/>
              </w:rPr>
              <w:t xml:space="preserve"> Consideram neclar paragraful propus a fi elimnat.</w:t>
            </w:r>
          </w:p>
        </w:tc>
        <w:tc>
          <w:tcPr>
            <w:tcW w:w="644" w:type="pct"/>
          </w:tcPr>
          <w:p w14:paraId="587F6BD0" w14:textId="77777777" w:rsidR="009B57BA" w:rsidRDefault="009B57BA" w:rsidP="00BA0AB2">
            <w:pPr>
              <w:rPr>
                <w:rFonts w:ascii="Tahoma" w:hAnsi="Tahoma" w:cs="Tahoma"/>
                <w:bCs/>
              </w:rPr>
            </w:pPr>
          </w:p>
          <w:p w14:paraId="5BBD44E4" w14:textId="23DC6287" w:rsidR="005B30A0" w:rsidRPr="00567452" w:rsidRDefault="009B57BA" w:rsidP="00BA0AB2">
            <w:pPr>
              <w:rPr>
                <w:rFonts w:ascii="Tahoma" w:hAnsi="Tahoma" w:cs="Tahoma"/>
                <w:b/>
                <w:bCs/>
              </w:rPr>
            </w:pPr>
            <w:r>
              <w:rPr>
                <w:rFonts w:ascii="Tahoma" w:hAnsi="Tahoma" w:cs="Tahoma"/>
                <w:bCs/>
              </w:rPr>
              <w:t>Se reformuleaz</w:t>
            </w:r>
            <w:r w:rsidR="001740FE">
              <w:rPr>
                <w:rFonts w:ascii="Tahoma" w:hAnsi="Tahoma" w:cs="Tahoma"/>
                <w:bCs/>
              </w:rPr>
              <w:t>ă</w:t>
            </w:r>
            <w:r>
              <w:rPr>
                <w:rFonts w:ascii="Tahoma" w:hAnsi="Tahoma" w:cs="Tahoma"/>
                <w:bCs/>
              </w:rPr>
              <w:t xml:space="preserve"> articolul.</w:t>
            </w:r>
          </w:p>
        </w:tc>
        <w:tc>
          <w:tcPr>
            <w:tcW w:w="1275" w:type="pct"/>
          </w:tcPr>
          <w:p w14:paraId="6743F28E" w14:textId="77777777" w:rsidR="009B57BA" w:rsidRDefault="009B57BA" w:rsidP="00BA0AB2">
            <w:pPr>
              <w:rPr>
                <w:rFonts w:ascii="Tahoma" w:hAnsi="Tahoma" w:cs="Tahoma"/>
              </w:rPr>
            </w:pPr>
          </w:p>
          <w:p w14:paraId="11CDA1BB" w14:textId="3723D836" w:rsidR="005B30A0" w:rsidRPr="009B57BA" w:rsidRDefault="009B57BA" w:rsidP="009B57BA">
            <w:pPr>
              <w:jc w:val="both"/>
              <w:rPr>
                <w:rFonts w:ascii="Tahoma" w:hAnsi="Tahoma" w:cs="Tahoma"/>
              </w:rPr>
            </w:pPr>
            <w:r w:rsidRPr="009B57BA">
              <w:rPr>
                <w:rFonts w:ascii="Tahoma" w:hAnsi="Tahoma" w:cs="Tahoma"/>
              </w:rPr>
              <w:t xml:space="preserve">2.9. </w:t>
            </w:r>
            <w:r w:rsidR="008958AA" w:rsidRPr="008958AA">
              <w:rPr>
                <w:rFonts w:ascii="Tahoma" w:hAnsi="Tahoma" w:cs="Tahoma"/>
              </w:rPr>
              <w:t>Să încaseze suma penalizatoare, în conformitate cu prevederile Procedurii PMC, în cazul în care partenerul/partenerii cu care a încheiat tranzacții, conform notificării transmise de către OPCOM SA, refuză încheierea contractului şi/sau refuză corectarea contractului neconform. Suma penalizatoare poate fi încasată doar dacă, în termenul stabilit prin Procedur</w:t>
            </w:r>
            <w:r w:rsidR="00F93B02">
              <w:rPr>
                <w:rFonts w:ascii="Tahoma" w:hAnsi="Tahoma" w:cs="Tahoma"/>
              </w:rPr>
              <w:t>a PMC</w:t>
            </w:r>
            <w:r w:rsidR="008958AA" w:rsidRPr="008958AA">
              <w:rPr>
                <w:rFonts w:ascii="Tahoma" w:hAnsi="Tahoma" w:cs="Tahoma"/>
              </w:rPr>
              <w:t>, acesta face dovada asumării tranzacției/</w:t>
            </w:r>
            <w:r w:rsidR="001740FE">
              <w:rPr>
                <w:rFonts w:ascii="Tahoma" w:hAnsi="Tahoma" w:cs="Tahoma"/>
              </w:rPr>
              <w:t xml:space="preserve"> </w:t>
            </w:r>
            <w:r w:rsidR="008958AA" w:rsidRPr="008958AA">
              <w:rPr>
                <w:rFonts w:ascii="Tahoma" w:hAnsi="Tahoma" w:cs="Tahoma"/>
              </w:rPr>
              <w:t>tranzacțiilor încheiate conform cu rezultatul sesiunii de tranzacționare</w:t>
            </w:r>
            <w:r w:rsidR="00D57E5B">
              <w:rPr>
                <w:rFonts w:ascii="Tahoma" w:hAnsi="Tahoma" w:cs="Tahoma"/>
              </w:rPr>
              <w:t xml:space="preserve">, </w:t>
            </w:r>
            <w:r w:rsidR="00D57E5B" w:rsidRPr="002B035D">
              <w:rPr>
                <w:rFonts w:ascii="Tahoma" w:hAnsi="Tahoma" w:cs="Tahoma"/>
              </w:rPr>
              <w:t xml:space="preserve">prin transmiterea la OPCOM a </w:t>
            </w:r>
            <w:r w:rsidR="00C4739D" w:rsidRPr="002B035D">
              <w:rPr>
                <w:rFonts w:ascii="Tahoma" w:hAnsi="Tahoma" w:cs="Tahoma"/>
              </w:rPr>
              <w:t>contractului propus de ini</w:t>
            </w:r>
            <w:r w:rsidR="002B035D">
              <w:rPr>
                <w:rFonts w:ascii="Tahoma" w:hAnsi="Tahoma" w:cs="Tahoma"/>
              </w:rPr>
              <w:t>ț</w:t>
            </w:r>
            <w:r w:rsidR="00C4739D" w:rsidRPr="002B035D">
              <w:rPr>
                <w:rFonts w:ascii="Tahoma" w:hAnsi="Tahoma" w:cs="Tahoma"/>
              </w:rPr>
              <w:t>iator/standard/anexa de confirmare a tranzac</w:t>
            </w:r>
            <w:r w:rsidR="002B035D">
              <w:rPr>
                <w:rFonts w:ascii="Tahoma" w:hAnsi="Tahoma" w:cs="Tahoma"/>
              </w:rPr>
              <w:t>ț</w:t>
            </w:r>
            <w:r w:rsidR="00C4739D" w:rsidRPr="002B035D">
              <w:rPr>
                <w:rFonts w:ascii="Tahoma" w:hAnsi="Tahoma" w:cs="Tahoma"/>
              </w:rPr>
              <w:t>iei din contractul EFET</w:t>
            </w:r>
            <w:r w:rsidR="00D71DD9">
              <w:rPr>
                <w:rFonts w:ascii="Tahoma" w:hAnsi="Tahoma" w:cs="Tahoma"/>
              </w:rPr>
              <w:t>,</w:t>
            </w:r>
            <w:r w:rsidR="00C4739D" w:rsidRPr="002B035D">
              <w:rPr>
                <w:rFonts w:ascii="Tahoma" w:hAnsi="Tahoma" w:cs="Tahoma"/>
              </w:rPr>
              <w:t xml:space="preserve">  semnat/semnat</w:t>
            </w:r>
            <w:r w:rsidR="002B035D">
              <w:rPr>
                <w:rFonts w:ascii="Tahoma" w:hAnsi="Tahoma" w:cs="Tahoma"/>
              </w:rPr>
              <w:t>ă</w:t>
            </w:r>
            <w:r w:rsidR="00417B33" w:rsidRPr="002B035D">
              <w:rPr>
                <w:rFonts w:ascii="Tahoma" w:hAnsi="Tahoma" w:cs="Tahoma"/>
              </w:rPr>
              <w:t>.</w:t>
            </w:r>
          </w:p>
        </w:tc>
      </w:tr>
      <w:tr w:rsidR="005B30A0" w:rsidRPr="00567452" w14:paraId="7546FFCD" w14:textId="18C233B7" w:rsidTr="009B57BA">
        <w:trPr>
          <w:trHeight w:val="160"/>
        </w:trPr>
        <w:tc>
          <w:tcPr>
            <w:tcW w:w="363" w:type="pct"/>
            <w:shd w:val="clear" w:color="auto" w:fill="auto"/>
          </w:tcPr>
          <w:p w14:paraId="37D8C573" w14:textId="0E285567" w:rsidR="005B30A0" w:rsidRPr="00567452" w:rsidRDefault="005B30A0" w:rsidP="00BA0AB2">
            <w:pPr>
              <w:rPr>
                <w:rFonts w:ascii="Tahoma" w:hAnsi="Tahoma" w:cs="Tahoma"/>
                <w:b/>
                <w:bCs/>
              </w:rPr>
            </w:pPr>
            <w:r w:rsidRPr="00567452">
              <w:rPr>
                <w:rFonts w:ascii="Tahoma" w:hAnsi="Tahoma" w:cs="Tahoma"/>
                <w:b/>
                <w:bCs/>
              </w:rPr>
              <w:t xml:space="preserve">Art. 9. </w:t>
            </w:r>
          </w:p>
          <w:p w14:paraId="4A63869B" w14:textId="77777777" w:rsidR="005B30A0" w:rsidRPr="00567452" w:rsidRDefault="005B30A0" w:rsidP="00BA0AB2">
            <w:pPr>
              <w:rPr>
                <w:rFonts w:ascii="Tahoma" w:hAnsi="Tahoma" w:cs="Tahoma"/>
                <w:b/>
                <w:bCs/>
              </w:rPr>
            </w:pPr>
          </w:p>
          <w:p w14:paraId="3F8925E2" w14:textId="121BAA5E" w:rsidR="005B30A0" w:rsidRPr="00567452" w:rsidRDefault="005B30A0" w:rsidP="00BA0AB2">
            <w:pPr>
              <w:rPr>
                <w:rFonts w:ascii="Tahoma" w:hAnsi="Tahoma" w:cs="Tahoma"/>
                <w:b/>
              </w:rPr>
            </w:pPr>
            <w:r w:rsidRPr="00567452">
              <w:rPr>
                <w:rFonts w:ascii="Tahoma" w:hAnsi="Tahoma" w:cs="Tahoma"/>
                <w:b/>
                <w:bCs/>
              </w:rPr>
              <w:lastRenderedPageBreak/>
              <w:t>RESPONSABILITATEA PENTRU PIERDERI ŞI PAGUBE</w:t>
            </w:r>
          </w:p>
        </w:tc>
        <w:tc>
          <w:tcPr>
            <w:tcW w:w="1016" w:type="pct"/>
            <w:shd w:val="clear" w:color="auto" w:fill="auto"/>
          </w:tcPr>
          <w:p w14:paraId="0B7F2F9D" w14:textId="1EFC8B86" w:rsidR="005B30A0" w:rsidRPr="00567452" w:rsidRDefault="005B30A0" w:rsidP="00BA0AB2">
            <w:pPr>
              <w:jc w:val="both"/>
              <w:rPr>
                <w:rFonts w:ascii="Tahoma" w:hAnsi="Tahoma" w:cs="Tahoma"/>
                <w:b/>
              </w:rPr>
            </w:pPr>
            <w:r w:rsidRPr="00567452">
              <w:rPr>
                <w:rFonts w:ascii="Tahoma" w:hAnsi="Tahoma" w:cs="Tahoma"/>
              </w:rPr>
              <w:lastRenderedPageBreak/>
              <w:t xml:space="preserve">9.1 O parte nu va răspunde faţă de cealaltă parte pentru pierderile sau pagubele </w:t>
            </w:r>
            <w:r w:rsidRPr="00567452">
              <w:rPr>
                <w:rFonts w:ascii="Tahoma" w:hAnsi="Tahoma" w:cs="Tahoma"/>
              </w:rPr>
              <w:lastRenderedPageBreak/>
              <w:t>directe, decurgând din tranzacţionarea pe PMC, cu condiţia să fi luat toate măsurile posibile şi necesare pentru prevenirea unor asemenea pierderi sau pagube</w:t>
            </w:r>
          </w:p>
        </w:tc>
        <w:tc>
          <w:tcPr>
            <w:tcW w:w="1702" w:type="pct"/>
            <w:shd w:val="clear" w:color="auto" w:fill="auto"/>
          </w:tcPr>
          <w:p w14:paraId="59815192" w14:textId="77777777" w:rsidR="005B30A0" w:rsidRPr="00567452" w:rsidRDefault="005B30A0" w:rsidP="00BA0AB2">
            <w:pPr>
              <w:jc w:val="both"/>
              <w:rPr>
                <w:rFonts w:ascii="Tahoma" w:hAnsi="Tahoma" w:cs="Tahoma"/>
                <w:b/>
                <w:bCs/>
              </w:rPr>
            </w:pPr>
            <w:r w:rsidRPr="00567452">
              <w:rPr>
                <w:rFonts w:ascii="Tahoma" w:hAnsi="Tahoma" w:cs="Tahoma"/>
                <w:b/>
                <w:bCs/>
              </w:rPr>
              <w:lastRenderedPageBreak/>
              <w:t>ALRO S.A.</w:t>
            </w:r>
          </w:p>
          <w:p w14:paraId="5123293A" w14:textId="77777777" w:rsidR="005B30A0" w:rsidRPr="00567452" w:rsidRDefault="005B30A0" w:rsidP="00BA0AB2">
            <w:pPr>
              <w:jc w:val="both"/>
              <w:rPr>
                <w:rFonts w:ascii="Tahoma" w:hAnsi="Tahoma" w:cs="Tahoma"/>
              </w:rPr>
            </w:pPr>
          </w:p>
          <w:p w14:paraId="29524BB7" w14:textId="4CF17215" w:rsidR="005B30A0" w:rsidRPr="00567452" w:rsidRDefault="005B30A0" w:rsidP="00BA0AB2">
            <w:pPr>
              <w:jc w:val="both"/>
              <w:rPr>
                <w:rFonts w:ascii="Tahoma" w:hAnsi="Tahoma" w:cs="Tahoma"/>
                <w:b/>
              </w:rPr>
            </w:pPr>
            <w:r w:rsidRPr="00567452">
              <w:rPr>
                <w:rFonts w:ascii="Tahoma" w:hAnsi="Tahoma" w:cs="Tahoma"/>
              </w:rPr>
              <w:lastRenderedPageBreak/>
              <w:t xml:space="preserve">9.1. O parte nu va răspunde faţă de cealaltă parte pentru pierderile sau pagubele directe, decurgând din tranzacţionarea pe PMC, </w:t>
            </w:r>
            <w:r w:rsidRPr="00567452">
              <w:rPr>
                <w:rFonts w:ascii="Tahoma" w:hAnsi="Tahoma" w:cs="Tahoma"/>
                <w:color w:val="FF0000"/>
              </w:rPr>
              <w:t>cu excepţia cazului în care asemenea pierderi sau pagube s-au produs ca urmare a unei culpe sau a unei acţiuni intenţionate</w:t>
            </w:r>
            <w:r w:rsidRPr="00567452">
              <w:rPr>
                <w:rFonts w:ascii="Tahoma" w:hAnsi="Tahoma" w:cs="Tahoma"/>
              </w:rPr>
              <w:t>, cu condiţia să fi luat toate măsurile posibile şi necesare pentru prevenirea unor asemenea pierderi sau pagube;</w:t>
            </w:r>
          </w:p>
        </w:tc>
        <w:tc>
          <w:tcPr>
            <w:tcW w:w="644" w:type="pct"/>
          </w:tcPr>
          <w:p w14:paraId="5805A8FF" w14:textId="7F595494" w:rsidR="009B57BA" w:rsidRPr="009B57BA" w:rsidRDefault="002F7854" w:rsidP="009B57BA">
            <w:pPr>
              <w:jc w:val="both"/>
              <w:rPr>
                <w:rFonts w:ascii="Tahoma" w:hAnsi="Tahoma" w:cs="Tahoma"/>
              </w:rPr>
            </w:pPr>
            <w:r>
              <w:rPr>
                <w:rFonts w:ascii="Tahoma" w:hAnsi="Tahoma" w:cs="Tahoma"/>
              </w:rPr>
              <w:lastRenderedPageBreak/>
              <w:t>Se men</w:t>
            </w:r>
            <w:r w:rsidR="001740FE">
              <w:rPr>
                <w:rFonts w:ascii="Tahoma" w:hAnsi="Tahoma" w:cs="Tahoma"/>
              </w:rPr>
              <w:t>ț</w:t>
            </w:r>
            <w:r>
              <w:rPr>
                <w:rFonts w:ascii="Tahoma" w:hAnsi="Tahoma" w:cs="Tahoma"/>
              </w:rPr>
              <w:t xml:space="preserve">ine articolul </w:t>
            </w:r>
            <w:r w:rsidR="001740FE">
              <w:rPr>
                <w:rFonts w:ascii="Tahoma" w:hAnsi="Tahoma" w:cs="Tahoma"/>
              </w:rPr>
              <w:t>î</w:t>
            </w:r>
            <w:r>
              <w:rPr>
                <w:rFonts w:ascii="Tahoma" w:hAnsi="Tahoma" w:cs="Tahoma"/>
              </w:rPr>
              <w:t xml:space="preserve">n </w:t>
            </w:r>
            <w:r w:rsidR="009B57BA" w:rsidRPr="009B57BA">
              <w:rPr>
                <w:rFonts w:ascii="Tahoma" w:hAnsi="Tahoma" w:cs="Tahoma"/>
              </w:rPr>
              <w:t>forma actual</w:t>
            </w:r>
            <w:r w:rsidR="001740FE">
              <w:rPr>
                <w:rFonts w:ascii="Tahoma" w:hAnsi="Tahoma" w:cs="Tahoma"/>
              </w:rPr>
              <w:t>ă</w:t>
            </w:r>
            <w:r w:rsidR="009B57BA" w:rsidRPr="009B57BA">
              <w:rPr>
                <w:rFonts w:ascii="Tahoma" w:hAnsi="Tahoma" w:cs="Tahoma"/>
              </w:rPr>
              <w:t>.</w:t>
            </w:r>
          </w:p>
          <w:p w14:paraId="6C31152D" w14:textId="77777777" w:rsidR="009B57BA" w:rsidRPr="009B57BA" w:rsidRDefault="009B57BA" w:rsidP="009B57BA">
            <w:pPr>
              <w:jc w:val="both"/>
              <w:rPr>
                <w:rFonts w:ascii="Tahoma" w:hAnsi="Tahoma" w:cs="Tahoma"/>
              </w:rPr>
            </w:pPr>
          </w:p>
          <w:p w14:paraId="385EA3A0" w14:textId="77777777" w:rsidR="009B57BA" w:rsidRPr="009B57BA" w:rsidRDefault="009B57BA" w:rsidP="009B57BA">
            <w:pPr>
              <w:jc w:val="both"/>
              <w:rPr>
                <w:rFonts w:ascii="Tahoma" w:hAnsi="Tahoma" w:cs="Tahoma"/>
              </w:rPr>
            </w:pPr>
          </w:p>
          <w:p w14:paraId="76C930F6" w14:textId="78B96929" w:rsidR="005B30A0" w:rsidRPr="002F7854" w:rsidRDefault="005B30A0" w:rsidP="009B57BA">
            <w:pPr>
              <w:jc w:val="both"/>
              <w:rPr>
                <w:rFonts w:ascii="Tahoma" w:hAnsi="Tahoma" w:cs="Tahoma"/>
                <w:b/>
                <w:bCs/>
                <w:i/>
                <w:iCs/>
              </w:rPr>
            </w:pPr>
          </w:p>
        </w:tc>
        <w:tc>
          <w:tcPr>
            <w:tcW w:w="1275" w:type="pct"/>
          </w:tcPr>
          <w:p w14:paraId="6D46B078" w14:textId="77777777" w:rsidR="005B30A0" w:rsidRPr="00567452" w:rsidRDefault="005B30A0" w:rsidP="00BA0AB2">
            <w:pPr>
              <w:jc w:val="both"/>
              <w:rPr>
                <w:rFonts w:ascii="Tahoma" w:hAnsi="Tahoma" w:cs="Tahoma"/>
                <w:b/>
                <w:bCs/>
              </w:rPr>
            </w:pPr>
          </w:p>
        </w:tc>
      </w:tr>
      <w:tr w:rsidR="005B30A0" w:rsidRPr="00567452" w14:paraId="15DE4409" w14:textId="4BECE640" w:rsidTr="009B57BA">
        <w:trPr>
          <w:trHeight w:val="160"/>
        </w:trPr>
        <w:tc>
          <w:tcPr>
            <w:tcW w:w="363" w:type="pct"/>
            <w:shd w:val="clear" w:color="auto" w:fill="auto"/>
          </w:tcPr>
          <w:p w14:paraId="50556BF2" w14:textId="77777777" w:rsidR="005B30A0" w:rsidRPr="00567452" w:rsidRDefault="005B30A0" w:rsidP="00BA0AB2">
            <w:pPr>
              <w:rPr>
                <w:rFonts w:ascii="Tahoma" w:hAnsi="Tahoma" w:cs="Tahoma"/>
                <w:b/>
                <w:bCs/>
              </w:rPr>
            </w:pPr>
            <w:r w:rsidRPr="00567452">
              <w:rPr>
                <w:rFonts w:ascii="Tahoma" w:hAnsi="Tahoma" w:cs="Tahoma"/>
                <w:b/>
                <w:bCs/>
              </w:rPr>
              <w:t xml:space="preserve">Art. 9. </w:t>
            </w:r>
          </w:p>
          <w:p w14:paraId="3D8D733A" w14:textId="77777777" w:rsidR="005B30A0" w:rsidRPr="00567452" w:rsidRDefault="005B30A0" w:rsidP="00BA0AB2">
            <w:pPr>
              <w:rPr>
                <w:rFonts w:ascii="Tahoma" w:hAnsi="Tahoma" w:cs="Tahoma"/>
                <w:b/>
                <w:bCs/>
              </w:rPr>
            </w:pPr>
          </w:p>
          <w:p w14:paraId="0DA2FF57" w14:textId="781AF748" w:rsidR="005B30A0" w:rsidRPr="00567452" w:rsidRDefault="005B30A0" w:rsidP="00BA0AB2">
            <w:pPr>
              <w:rPr>
                <w:rFonts w:ascii="Tahoma" w:hAnsi="Tahoma" w:cs="Tahoma"/>
                <w:b/>
              </w:rPr>
            </w:pPr>
            <w:r w:rsidRPr="00567452">
              <w:rPr>
                <w:rFonts w:ascii="Tahoma" w:hAnsi="Tahoma" w:cs="Tahoma"/>
                <w:b/>
                <w:bCs/>
              </w:rPr>
              <w:t>RESPONSABILITATEA PENTRU PIERDERI ŞI PAGUBE</w:t>
            </w:r>
          </w:p>
        </w:tc>
        <w:tc>
          <w:tcPr>
            <w:tcW w:w="1016" w:type="pct"/>
            <w:shd w:val="clear" w:color="auto" w:fill="auto"/>
          </w:tcPr>
          <w:p w14:paraId="412A71FD" w14:textId="718DD949" w:rsidR="005B30A0" w:rsidRPr="00567452" w:rsidRDefault="005B30A0" w:rsidP="00170A46">
            <w:pPr>
              <w:jc w:val="both"/>
              <w:rPr>
                <w:rFonts w:ascii="Tahoma" w:hAnsi="Tahoma" w:cs="Tahoma"/>
                <w:b/>
              </w:rPr>
            </w:pPr>
            <w:r w:rsidRPr="00567452">
              <w:rPr>
                <w:rFonts w:ascii="Tahoma" w:hAnsi="Tahoma" w:cs="Tahoma"/>
              </w:rPr>
              <w:t>9.2. O parte nu va răspunde faţă de cealaltă parte pentru pierderile sau pagubele indirecte, incidentale decurgând din tranzacţionarea pe PMC, cu excepţia cazului în care asemenea pierderi sau pagube s-au produs ca urmare a unei culpe sau a unei acţiuni intenţionate;</w:t>
            </w:r>
          </w:p>
        </w:tc>
        <w:tc>
          <w:tcPr>
            <w:tcW w:w="1702" w:type="pct"/>
            <w:shd w:val="clear" w:color="auto" w:fill="auto"/>
          </w:tcPr>
          <w:p w14:paraId="69D5C618" w14:textId="77777777" w:rsidR="005B30A0" w:rsidRPr="00567452" w:rsidRDefault="005B30A0" w:rsidP="00BA0AB2">
            <w:pPr>
              <w:rPr>
                <w:rFonts w:ascii="Tahoma" w:hAnsi="Tahoma" w:cs="Tahoma"/>
                <w:b/>
                <w:bCs/>
              </w:rPr>
            </w:pPr>
            <w:r w:rsidRPr="00567452">
              <w:rPr>
                <w:rFonts w:ascii="Tahoma" w:hAnsi="Tahoma" w:cs="Tahoma"/>
                <w:b/>
                <w:bCs/>
              </w:rPr>
              <w:t>ALRO S.A.</w:t>
            </w:r>
          </w:p>
          <w:p w14:paraId="491D7B3B" w14:textId="77777777" w:rsidR="005B30A0" w:rsidRPr="00567452" w:rsidRDefault="005B30A0" w:rsidP="00BA0AB2">
            <w:pPr>
              <w:rPr>
                <w:rFonts w:ascii="Tahoma" w:hAnsi="Tahoma" w:cs="Tahoma"/>
              </w:rPr>
            </w:pPr>
          </w:p>
          <w:p w14:paraId="1463D865" w14:textId="0B0D7196" w:rsidR="005B30A0" w:rsidRPr="00567452" w:rsidRDefault="005B30A0" w:rsidP="00170A46">
            <w:pPr>
              <w:jc w:val="both"/>
              <w:rPr>
                <w:rFonts w:ascii="Tahoma" w:hAnsi="Tahoma" w:cs="Tahoma"/>
                <w:b/>
              </w:rPr>
            </w:pPr>
            <w:r w:rsidRPr="00567452">
              <w:rPr>
                <w:rFonts w:ascii="Tahoma" w:hAnsi="Tahoma" w:cs="Tahoma"/>
              </w:rPr>
              <w:t xml:space="preserve">9.2. O parte nu va răspunde faţă de cealaltă parte pentru pierderile sau pagubele indirecte, incidentale decurgând din tranzacţionarea pe PMC, cu excepţia cazului în care asemenea pierderi sau pagube s-au produs ca urmare </w:t>
            </w:r>
            <w:r w:rsidRPr="00567452">
              <w:rPr>
                <w:rFonts w:ascii="Tahoma" w:hAnsi="Tahoma" w:cs="Tahoma"/>
                <w:strike/>
                <w:color w:val="FF0000"/>
              </w:rPr>
              <w:t>a unei culpe sau a unei acţiuni intenţionate</w:t>
            </w:r>
            <w:r w:rsidRPr="00567452">
              <w:rPr>
                <w:rFonts w:ascii="Tahoma" w:hAnsi="Tahoma" w:cs="Tahoma"/>
              </w:rPr>
              <w:t xml:space="preserve">; </w:t>
            </w:r>
            <w:r w:rsidRPr="00567452">
              <w:rPr>
                <w:rFonts w:ascii="Tahoma" w:hAnsi="Tahoma" w:cs="Tahoma"/>
                <w:color w:val="FF0000"/>
              </w:rPr>
              <w:t>fraude sau vatamari de peroane</w:t>
            </w:r>
            <w:r w:rsidRPr="00567452">
              <w:rPr>
                <w:rFonts w:ascii="Tahoma" w:hAnsi="Tahoma" w:cs="Tahoma"/>
              </w:rPr>
              <w:t>;</w:t>
            </w:r>
          </w:p>
        </w:tc>
        <w:tc>
          <w:tcPr>
            <w:tcW w:w="644" w:type="pct"/>
          </w:tcPr>
          <w:p w14:paraId="2640C141" w14:textId="011D81E7" w:rsidR="002F7854" w:rsidRPr="009B57BA" w:rsidRDefault="002F7854" w:rsidP="002F7854">
            <w:pPr>
              <w:jc w:val="both"/>
              <w:rPr>
                <w:rFonts w:ascii="Tahoma" w:hAnsi="Tahoma" w:cs="Tahoma"/>
              </w:rPr>
            </w:pPr>
            <w:r>
              <w:rPr>
                <w:rFonts w:ascii="Tahoma" w:hAnsi="Tahoma" w:cs="Tahoma"/>
              </w:rPr>
              <w:t>Se men</w:t>
            </w:r>
            <w:r w:rsidR="004E0ABD">
              <w:rPr>
                <w:rFonts w:ascii="Tahoma" w:hAnsi="Tahoma" w:cs="Tahoma"/>
              </w:rPr>
              <w:t>ț</w:t>
            </w:r>
            <w:r>
              <w:rPr>
                <w:rFonts w:ascii="Tahoma" w:hAnsi="Tahoma" w:cs="Tahoma"/>
              </w:rPr>
              <w:t xml:space="preserve">ine articolul </w:t>
            </w:r>
            <w:r w:rsidR="004E0ABD">
              <w:rPr>
                <w:rFonts w:ascii="Tahoma" w:hAnsi="Tahoma" w:cs="Tahoma"/>
              </w:rPr>
              <w:t>î</w:t>
            </w:r>
            <w:r>
              <w:rPr>
                <w:rFonts w:ascii="Tahoma" w:hAnsi="Tahoma" w:cs="Tahoma"/>
              </w:rPr>
              <w:t xml:space="preserve">n </w:t>
            </w:r>
            <w:r w:rsidRPr="009B57BA">
              <w:rPr>
                <w:rFonts w:ascii="Tahoma" w:hAnsi="Tahoma" w:cs="Tahoma"/>
              </w:rPr>
              <w:t>forma actual</w:t>
            </w:r>
            <w:r w:rsidR="004E0ABD">
              <w:rPr>
                <w:rFonts w:ascii="Tahoma" w:hAnsi="Tahoma" w:cs="Tahoma"/>
              </w:rPr>
              <w:t>ă</w:t>
            </w:r>
            <w:r w:rsidRPr="009B57BA">
              <w:rPr>
                <w:rFonts w:ascii="Tahoma" w:hAnsi="Tahoma" w:cs="Tahoma"/>
              </w:rPr>
              <w:t>.</w:t>
            </w:r>
          </w:p>
          <w:p w14:paraId="21654B16" w14:textId="77777777" w:rsidR="002F7854" w:rsidRDefault="002F7854" w:rsidP="002F7854">
            <w:pPr>
              <w:jc w:val="both"/>
              <w:rPr>
                <w:rFonts w:ascii="Tahoma" w:hAnsi="Tahoma" w:cs="Tahoma"/>
                <w:bCs/>
              </w:rPr>
            </w:pPr>
          </w:p>
          <w:p w14:paraId="7BCB95F1" w14:textId="77777777" w:rsidR="005B30A0" w:rsidRPr="00567452" w:rsidRDefault="005B30A0" w:rsidP="002B035D">
            <w:pPr>
              <w:jc w:val="both"/>
              <w:rPr>
                <w:rFonts w:ascii="Tahoma" w:hAnsi="Tahoma" w:cs="Tahoma"/>
                <w:b/>
                <w:bCs/>
              </w:rPr>
            </w:pPr>
          </w:p>
        </w:tc>
        <w:tc>
          <w:tcPr>
            <w:tcW w:w="1275" w:type="pct"/>
          </w:tcPr>
          <w:p w14:paraId="5A4A0C6D" w14:textId="77777777" w:rsidR="005B30A0" w:rsidRPr="00567452" w:rsidRDefault="005B30A0" w:rsidP="00BA0AB2">
            <w:pPr>
              <w:rPr>
                <w:rFonts w:ascii="Tahoma" w:hAnsi="Tahoma" w:cs="Tahoma"/>
                <w:b/>
                <w:bCs/>
              </w:rPr>
            </w:pPr>
          </w:p>
        </w:tc>
      </w:tr>
      <w:tr w:rsidR="002F7854" w:rsidRPr="00567452" w14:paraId="34ECE988" w14:textId="65CB9001" w:rsidTr="009B57BA">
        <w:trPr>
          <w:trHeight w:val="160"/>
        </w:trPr>
        <w:tc>
          <w:tcPr>
            <w:tcW w:w="363" w:type="pct"/>
            <w:shd w:val="clear" w:color="auto" w:fill="auto"/>
          </w:tcPr>
          <w:p w14:paraId="50CBB522" w14:textId="77777777" w:rsidR="002F7854" w:rsidRPr="00567452" w:rsidRDefault="002F7854" w:rsidP="002F7854">
            <w:pPr>
              <w:rPr>
                <w:rFonts w:ascii="Tahoma" w:hAnsi="Tahoma" w:cs="Tahoma"/>
                <w:b/>
                <w:bCs/>
              </w:rPr>
            </w:pPr>
            <w:r w:rsidRPr="00567452">
              <w:rPr>
                <w:rFonts w:ascii="Tahoma" w:hAnsi="Tahoma" w:cs="Tahoma"/>
                <w:b/>
                <w:bCs/>
              </w:rPr>
              <w:t xml:space="preserve">Art. 10.  </w:t>
            </w:r>
          </w:p>
          <w:p w14:paraId="7937118F" w14:textId="77777777" w:rsidR="002F7854" w:rsidRPr="00567452" w:rsidRDefault="002F7854" w:rsidP="002F7854">
            <w:pPr>
              <w:rPr>
                <w:rFonts w:ascii="Tahoma" w:hAnsi="Tahoma" w:cs="Tahoma"/>
                <w:b/>
                <w:bCs/>
              </w:rPr>
            </w:pPr>
          </w:p>
          <w:p w14:paraId="266EE4C3" w14:textId="44179FE9" w:rsidR="002F7854" w:rsidRPr="00567452" w:rsidRDefault="002F7854" w:rsidP="002F7854">
            <w:pPr>
              <w:rPr>
                <w:rFonts w:ascii="Tahoma" w:hAnsi="Tahoma" w:cs="Tahoma"/>
                <w:b/>
              </w:rPr>
            </w:pPr>
            <w:r w:rsidRPr="00567452">
              <w:rPr>
                <w:rFonts w:ascii="Tahoma" w:hAnsi="Tahoma" w:cs="Tahoma"/>
                <w:b/>
                <w:bCs/>
              </w:rPr>
              <w:t>ÎNCETAREA CONVENŢIEI</w:t>
            </w:r>
          </w:p>
        </w:tc>
        <w:tc>
          <w:tcPr>
            <w:tcW w:w="1016" w:type="pct"/>
            <w:shd w:val="clear" w:color="auto" w:fill="auto"/>
          </w:tcPr>
          <w:p w14:paraId="074AD573" w14:textId="76E3B662" w:rsidR="002F7854" w:rsidRPr="00567452" w:rsidRDefault="002F7854" w:rsidP="002F7854">
            <w:pPr>
              <w:jc w:val="both"/>
              <w:rPr>
                <w:rFonts w:ascii="Tahoma" w:hAnsi="Tahoma" w:cs="Tahoma"/>
                <w:b/>
              </w:rPr>
            </w:pPr>
            <w:r w:rsidRPr="00567452">
              <w:rPr>
                <w:rFonts w:ascii="Tahoma" w:hAnsi="Tahoma" w:cs="Tahoma"/>
              </w:rPr>
              <w:t xml:space="preserve">10.3. Prezenta Convenţie se consideră reziliată de plin drept, fără punere în întârziere, fără a fi necesară acordarea unui termen de preaviz, fără intervenţia instanţei de judecată şi fără altă formalitate prealabilă, de la data la care OPCOM SA a fost informat asupra faptului că Participantului i-a fost retrasă licenţa, în cazul în care OPCOM SA este informat de către o instituție abilitată că Participantul se află în incapacitate de îndeplinire a propriilor obligaţii, respectiv în cazul în care Participantul la Piață nu dovedește încetarea </w:t>
            </w:r>
            <w:r w:rsidRPr="00567452">
              <w:rPr>
                <w:rFonts w:ascii="Tahoma" w:hAnsi="Tahoma" w:cs="Tahoma"/>
              </w:rPr>
              <w:lastRenderedPageBreak/>
              <w:t>cauzelor care au condus la suspendarea sa în termenul precizat în Procedura privind înregistrarea participanților la piețele centralizate de energie electrică administrate de OPCOM SA.</w:t>
            </w:r>
          </w:p>
        </w:tc>
        <w:tc>
          <w:tcPr>
            <w:tcW w:w="1702" w:type="pct"/>
            <w:shd w:val="clear" w:color="auto" w:fill="auto"/>
          </w:tcPr>
          <w:p w14:paraId="18D8BBD3" w14:textId="77777777" w:rsidR="002F7854" w:rsidRPr="00567452" w:rsidRDefault="002F7854" w:rsidP="002F7854">
            <w:pPr>
              <w:jc w:val="both"/>
              <w:rPr>
                <w:rFonts w:ascii="Tahoma" w:hAnsi="Tahoma" w:cs="Tahoma"/>
                <w:b/>
                <w:bCs/>
              </w:rPr>
            </w:pPr>
            <w:r w:rsidRPr="00567452">
              <w:rPr>
                <w:rFonts w:ascii="Tahoma" w:hAnsi="Tahoma" w:cs="Tahoma"/>
                <w:b/>
                <w:bCs/>
              </w:rPr>
              <w:lastRenderedPageBreak/>
              <w:t>ALRO S.A.</w:t>
            </w:r>
          </w:p>
          <w:p w14:paraId="4DAA489F" w14:textId="77777777" w:rsidR="002F7854" w:rsidRPr="00567452" w:rsidRDefault="002F7854" w:rsidP="002F7854">
            <w:pPr>
              <w:jc w:val="both"/>
              <w:rPr>
                <w:rFonts w:ascii="Tahoma" w:hAnsi="Tahoma" w:cs="Tahoma"/>
                <w:b/>
                <w:bCs/>
              </w:rPr>
            </w:pPr>
          </w:p>
          <w:p w14:paraId="18B0D3BB" w14:textId="77777777" w:rsidR="002F7854" w:rsidRPr="00567452" w:rsidRDefault="002F7854" w:rsidP="002F7854">
            <w:pPr>
              <w:jc w:val="both"/>
              <w:rPr>
                <w:rFonts w:ascii="Tahoma" w:hAnsi="Tahoma" w:cs="Tahoma"/>
              </w:rPr>
            </w:pPr>
            <w:r w:rsidRPr="00567452">
              <w:rPr>
                <w:rFonts w:ascii="Tahoma" w:hAnsi="Tahoma" w:cs="Tahoma"/>
              </w:rPr>
              <w:t>10.3. Prezenta Convenţie se consideră reziliată de plin drept, fără punere în întârziere, fără a fi necesară acordarea unui termen de preaviz, fără intervenţia instanţei de judecată şi fără altă formalitate prealabilă, de la data la care OPCOM SA a fost informat asupra faptului că Participantului i-a fost retrasă licenţa</w:t>
            </w:r>
            <w:r w:rsidRPr="00567452">
              <w:rPr>
                <w:rFonts w:ascii="Tahoma" w:hAnsi="Tahoma" w:cs="Tahoma"/>
                <w:b/>
                <w:bCs/>
                <w:strike/>
                <w:color w:val="FF0000"/>
              </w:rPr>
              <w:t>,</w:t>
            </w:r>
            <w:r w:rsidRPr="00567452">
              <w:rPr>
                <w:rFonts w:ascii="Tahoma" w:hAnsi="Tahoma" w:cs="Tahoma"/>
                <w:b/>
                <w:bCs/>
                <w:color w:val="FF0000"/>
              </w:rPr>
              <w:t>.</w:t>
            </w:r>
            <w:r w:rsidRPr="00567452">
              <w:rPr>
                <w:rFonts w:ascii="Tahoma" w:hAnsi="Tahoma" w:cs="Tahoma"/>
              </w:rPr>
              <w:t xml:space="preserve"> In cazul în care </w:t>
            </w:r>
            <w:r w:rsidRPr="00567452">
              <w:rPr>
                <w:rFonts w:ascii="Tahoma" w:hAnsi="Tahoma" w:cs="Tahoma"/>
                <w:b/>
                <w:bCs/>
                <w:color w:val="FF0000"/>
              </w:rPr>
              <w:t>(i)</w:t>
            </w:r>
            <w:r w:rsidRPr="00567452">
              <w:rPr>
                <w:rFonts w:ascii="Tahoma" w:hAnsi="Tahoma" w:cs="Tahoma"/>
                <w:color w:val="FF0000"/>
              </w:rPr>
              <w:t xml:space="preserve"> </w:t>
            </w:r>
            <w:r w:rsidRPr="00567452">
              <w:rPr>
                <w:rFonts w:ascii="Tahoma" w:hAnsi="Tahoma" w:cs="Tahoma"/>
              </w:rPr>
              <w:t xml:space="preserve">OPCOM SA </w:t>
            </w:r>
            <w:r w:rsidRPr="00567452">
              <w:rPr>
                <w:rFonts w:ascii="Tahoma" w:hAnsi="Tahoma" w:cs="Tahoma"/>
                <w:strike/>
                <w:color w:val="FF0000"/>
              </w:rPr>
              <w:t>este informat de către o instituție abilitată</w:t>
            </w:r>
            <w:r w:rsidRPr="00567452">
              <w:rPr>
                <w:rFonts w:ascii="Tahoma" w:hAnsi="Tahoma" w:cs="Tahoma"/>
                <w:color w:val="FF0000"/>
              </w:rPr>
              <w:t xml:space="preserve"> are dovada </w:t>
            </w:r>
            <w:r w:rsidRPr="00567452">
              <w:rPr>
                <w:rFonts w:ascii="Tahoma" w:hAnsi="Tahoma" w:cs="Tahoma"/>
              </w:rPr>
              <w:t xml:space="preserve">că Participantul se află în incapacitate de îndeplinire a propriilor obligaţii </w:t>
            </w:r>
            <w:r w:rsidRPr="00567452">
              <w:rPr>
                <w:rFonts w:ascii="Tahoma" w:hAnsi="Tahoma" w:cs="Tahoma"/>
                <w:color w:val="FF0000"/>
              </w:rPr>
              <w:t xml:space="preserve">rezultate din prezenta Conventie si/sau, </w:t>
            </w:r>
            <w:r w:rsidRPr="00567452">
              <w:rPr>
                <w:rFonts w:ascii="Tahoma" w:hAnsi="Tahoma" w:cs="Tahoma"/>
                <w:strike/>
                <w:color w:val="FF0000"/>
              </w:rPr>
              <w:t>respectiv</w:t>
            </w:r>
            <w:r w:rsidRPr="00567452">
              <w:rPr>
                <w:rFonts w:ascii="Tahoma" w:hAnsi="Tahoma" w:cs="Tahoma"/>
                <w:b/>
                <w:bCs/>
                <w:strike/>
                <w:color w:val="FF0000"/>
              </w:rPr>
              <w:t xml:space="preserve"> </w:t>
            </w:r>
            <w:r w:rsidRPr="00567452">
              <w:rPr>
                <w:rFonts w:ascii="Tahoma" w:hAnsi="Tahoma" w:cs="Tahoma"/>
                <w:b/>
                <w:bCs/>
                <w:color w:val="FF0000"/>
              </w:rPr>
              <w:t>(ii)</w:t>
            </w:r>
            <w:r w:rsidRPr="00567452">
              <w:rPr>
                <w:rFonts w:ascii="Tahoma" w:hAnsi="Tahoma" w:cs="Tahoma"/>
                <w:color w:val="FF0000"/>
              </w:rPr>
              <w:t xml:space="preserve"> </w:t>
            </w:r>
            <w:r w:rsidRPr="00567452">
              <w:rPr>
                <w:rFonts w:ascii="Tahoma" w:hAnsi="Tahoma" w:cs="Tahoma"/>
              </w:rPr>
              <w:t xml:space="preserve">în cazul în care Participantul la Piață nu dovedește încetarea cauzelor care au condus la suspendarea sa în termenul precizat în Procedura privind înregistrarea participanților la piețele centralizate de energie electrică administrate de OPCOM SA., </w:t>
            </w:r>
            <w:r w:rsidRPr="00567452">
              <w:rPr>
                <w:rFonts w:ascii="Tahoma" w:hAnsi="Tahoma" w:cs="Tahoma"/>
                <w:color w:val="FF0000"/>
              </w:rPr>
              <w:t xml:space="preserve">OPCOM poate solicita rezilierea Conventiei prin transmiterea unei </w:t>
            </w:r>
            <w:r w:rsidRPr="00567452">
              <w:rPr>
                <w:rFonts w:ascii="Tahoma" w:hAnsi="Tahoma" w:cs="Tahoma"/>
                <w:color w:val="FF0000"/>
              </w:rPr>
              <w:lastRenderedPageBreak/>
              <w:t>notiifcari scrise catre Participant cu indicarea datei de incetare a Conventiei.</w:t>
            </w:r>
          </w:p>
          <w:p w14:paraId="5CEB50A0" w14:textId="77777777" w:rsidR="002F7854" w:rsidRPr="00567452" w:rsidRDefault="002F7854" w:rsidP="002F7854">
            <w:pPr>
              <w:jc w:val="both"/>
              <w:rPr>
                <w:rFonts w:ascii="Tahoma" w:hAnsi="Tahoma" w:cs="Tahoma"/>
                <w:b/>
              </w:rPr>
            </w:pPr>
          </w:p>
        </w:tc>
        <w:tc>
          <w:tcPr>
            <w:tcW w:w="644" w:type="pct"/>
          </w:tcPr>
          <w:p w14:paraId="619DD561" w14:textId="77777777" w:rsidR="002F7854" w:rsidRPr="002B035D" w:rsidRDefault="002F7854" w:rsidP="002F7854">
            <w:pPr>
              <w:jc w:val="both"/>
              <w:rPr>
                <w:rFonts w:ascii="Tahoma" w:hAnsi="Tahoma" w:cs="Tahoma"/>
                <w:bCs/>
              </w:rPr>
            </w:pPr>
          </w:p>
          <w:p w14:paraId="5E3157A3" w14:textId="47A9C3E2" w:rsidR="002F7854" w:rsidRPr="002B035D" w:rsidRDefault="002F7854" w:rsidP="002F7854">
            <w:pPr>
              <w:jc w:val="both"/>
              <w:rPr>
                <w:rFonts w:ascii="Tahoma" w:hAnsi="Tahoma" w:cs="Tahoma"/>
                <w:bCs/>
              </w:rPr>
            </w:pPr>
            <w:r w:rsidRPr="002B035D">
              <w:rPr>
                <w:rFonts w:ascii="Tahoma" w:hAnsi="Tahoma" w:cs="Tahoma"/>
                <w:bCs/>
              </w:rPr>
              <w:t>Se accept</w:t>
            </w:r>
            <w:r w:rsidR="00340939" w:rsidRPr="002B035D">
              <w:rPr>
                <w:rFonts w:ascii="Tahoma" w:hAnsi="Tahoma" w:cs="Tahoma"/>
                <w:bCs/>
              </w:rPr>
              <w:t>ă</w:t>
            </w:r>
            <w:r w:rsidRPr="002B035D">
              <w:rPr>
                <w:rFonts w:ascii="Tahoma" w:hAnsi="Tahoma" w:cs="Tahoma"/>
                <w:bCs/>
              </w:rPr>
              <w:t xml:space="preserve"> par</w:t>
            </w:r>
            <w:r w:rsidR="004E0ABD" w:rsidRPr="002B035D">
              <w:rPr>
                <w:rFonts w:ascii="Tahoma" w:hAnsi="Tahoma" w:cs="Tahoma"/>
                <w:bCs/>
              </w:rPr>
              <w:t>ț</w:t>
            </w:r>
            <w:r w:rsidRPr="002B035D">
              <w:rPr>
                <w:rFonts w:ascii="Tahoma" w:hAnsi="Tahoma" w:cs="Tahoma"/>
                <w:bCs/>
              </w:rPr>
              <w:t>ial.</w:t>
            </w:r>
          </w:p>
          <w:p w14:paraId="07B5F347" w14:textId="77777777" w:rsidR="002F7854" w:rsidRPr="002B035D" w:rsidRDefault="002F7854" w:rsidP="002F7854">
            <w:pPr>
              <w:jc w:val="both"/>
              <w:rPr>
                <w:rFonts w:ascii="Tahoma" w:hAnsi="Tahoma" w:cs="Tahoma"/>
                <w:b/>
                <w:bCs/>
              </w:rPr>
            </w:pPr>
          </w:p>
          <w:p w14:paraId="723F173D" w14:textId="3A8E3374" w:rsidR="002F7854" w:rsidRPr="002B035D" w:rsidRDefault="006B12AD" w:rsidP="002F7854">
            <w:pPr>
              <w:jc w:val="both"/>
              <w:rPr>
                <w:rFonts w:ascii="Tahoma" w:hAnsi="Tahoma" w:cs="Tahoma"/>
                <w:b/>
                <w:bCs/>
              </w:rPr>
            </w:pPr>
            <w:r w:rsidRPr="002B035D">
              <w:rPr>
                <w:rFonts w:ascii="Tahoma" w:hAnsi="Tahoma" w:cs="Tahoma"/>
                <w:bCs/>
              </w:rPr>
              <w:t xml:space="preserve">Se menține forma actuală a articolului în ceea ce </w:t>
            </w:r>
            <w:r w:rsidR="00987C88" w:rsidRPr="002B035D">
              <w:rPr>
                <w:rFonts w:ascii="Tahoma" w:hAnsi="Tahoma" w:cs="Tahoma"/>
                <w:bCs/>
              </w:rPr>
              <w:t xml:space="preserve">privește rezilierea de plin drept, fără punere în întârziere, fără a fi necesară acordarea unui termen de preaviz, fără intervenţia instanţei de judecată şi fără altă formalitate prealabilă, în </w:t>
            </w:r>
            <w:r w:rsidR="00987C88" w:rsidRPr="002B035D">
              <w:rPr>
                <w:rFonts w:ascii="Tahoma" w:hAnsi="Tahoma" w:cs="Tahoma"/>
                <w:bCs/>
              </w:rPr>
              <w:lastRenderedPageBreak/>
              <w:t xml:space="preserve">situațiile menționate. </w:t>
            </w:r>
          </w:p>
        </w:tc>
        <w:tc>
          <w:tcPr>
            <w:tcW w:w="1275" w:type="pct"/>
          </w:tcPr>
          <w:p w14:paraId="4D607178" w14:textId="717CA88A" w:rsidR="002F7854" w:rsidRPr="00567452" w:rsidRDefault="00747F1D" w:rsidP="00417C2F">
            <w:pPr>
              <w:jc w:val="both"/>
              <w:rPr>
                <w:rFonts w:ascii="Tahoma" w:hAnsi="Tahoma" w:cs="Tahoma"/>
                <w:b/>
                <w:bCs/>
              </w:rPr>
            </w:pPr>
            <w:r w:rsidRPr="00695292">
              <w:rPr>
                <w:rFonts w:ascii="Tahoma" w:hAnsi="Tahoma" w:cs="Tahoma"/>
                <w:b/>
              </w:rPr>
              <w:lastRenderedPageBreak/>
              <w:t>10.3.</w:t>
            </w:r>
            <w:r w:rsidRPr="00695292">
              <w:rPr>
                <w:rFonts w:ascii="Tahoma" w:hAnsi="Tahoma" w:cs="Tahoma"/>
              </w:rPr>
              <w:t xml:space="preserve"> Prezenta Convenţie se consideră reziliată de plin drept, fără punere în întârziere, fără a fi necesară acordarea unui termen de preaviz, fără intervenţia instanţei de judecată şi fără altă formalitate prealabilă, de la data la care </w:t>
            </w:r>
            <w:r w:rsidR="006B12AD">
              <w:rPr>
                <w:rFonts w:ascii="Tahoma" w:hAnsi="Tahoma" w:cs="Tahoma"/>
              </w:rPr>
              <w:t xml:space="preserve">(i) </w:t>
            </w:r>
            <w:r w:rsidRPr="00695292">
              <w:rPr>
                <w:rFonts w:ascii="Tahoma" w:hAnsi="Tahoma" w:cs="Tahoma"/>
              </w:rPr>
              <w:t>OPCOM SA a fost informat</w:t>
            </w:r>
            <w:r>
              <w:rPr>
                <w:rFonts w:ascii="Tahoma" w:hAnsi="Tahoma" w:cs="Tahoma"/>
              </w:rPr>
              <w:t xml:space="preserve"> despre </w:t>
            </w:r>
            <w:r w:rsidR="00417C2F">
              <w:rPr>
                <w:rFonts w:ascii="Tahoma" w:hAnsi="Tahoma" w:cs="Tahoma"/>
              </w:rPr>
              <w:t xml:space="preserve">faptul că </w:t>
            </w:r>
            <w:r w:rsidRPr="00695292">
              <w:rPr>
                <w:rFonts w:ascii="Tahoma" w:hAnsi="Tahoma" w:cs="Tahoma"/>
              </w:rPr>
              <w:t>Participantului i-a fost retrasă licenţa</w:t>
            </w:r>
            <w:r w:rsidR="00417C2F">
              <w:rPr>
                <w:rFonts w:ascii="Tahoma" w:hAnsi="Tahoma" w:cs="Tahoma"/>
              </w:rPr>
              <w:t>, (</w:t>
            </w:r>
            <w:r>
              <w:rPr>
                <w:rFonts w:ascii="Tahoma" w:hAnsi="Tahoma" w:cs="Tahoma"/>
              </w:rPr>
              <w:t>ii</w:t>
            </w:r>
            <w:r w:rsidR="00417C2F">
              <w:rPr>
                <w:rFonts w:ascii="Tahoma" w:hAnsi="Tahoma" w:cs="Tahoma"/>
              </w:rPr>
              <w:t>)</w:t>
            </w:r>
            <w:r>
              <w:rPr>
                <w:rFonts w:ascii="Tahoma" w:hAnsi="Tahoma" w:cs="Tahoma"/>
              </w:rPr>
              <w:t xml:space="preserve"> </w:t>
            </w:r>
            <w:r w:rsidRPr="00695292">
              <w:rPr>
                <w:rFonts w:ascii="Tahoma" w:hAnsi="Tahoma" w:cs="Tahoma"/>
              </w:rPr>
              <w:t xml:space="preserve">OPCOM SA are dovada </w:t>
            </w:r>
            <w:r>
              <w:rPr>
                <w:rFonts w:ascii="Tahoma" w:hAnsi="Tahoma" w:cs="Tahoma"/>
              </w:rPr>
              <w:t xml:space="preserve">emisă </w:t>
            </w:r>
            <w:r w:rsidRPr="00695292">
              <w:rPr>
                <w:rFonts w:ascii="Tahoma" w:hAnsi="Tahoma" w:cs="Tahoma"/>
              </w:rPr>
              <w:t>de o instituție abilitată că Participantul se află în incapacitate de îndeplinire a propriilor obligaţii rezultate din prezenta Conventie</w:t>
            </w:r>
            <w:r w:rsidR="00417C2F">
              <w:rPr>
                <w:rFonts w:ascii="Tahoma" w:hAnsi="Tahoma" w:cs="Tahoma"/>
              </w:rPr>
              <w:t xml:space="preserve"> și/sau în cazul în care (iii)</w:t>
            </w:r>
            <w:r>
              <w:rPr>
                <w:rFonts w:ascii="Tahoma" w:hAnsi="Tahoma" w:cs="Tahoma"/>
              </w:rPr>
              <w:t xml:space="preserve"> </w:t>
            </w:r>
            <w:r w:rsidRPr="00695292">
              <w:rPr>
                <w:rFonts w:ascii="Tahoma" w:hAnsi="Tahoma" w:cs="Tahoma"/>
              </w:rPr>
              <w:t xml:space="preserve">Participantul la Piață nu dovedește încetarea cauzelor care au condus la suspendarea sa în termenul precizat în Procedura privind înregistrarea participanților la piețele centralizate de </w:t>
            </w:r>
            <w:r w:rsidRPr="00695292">
              <w:rPr>
                <w:rFonts w:ascii="Tahoma" w:hAnsi="Tahoma" w:cs="Tahoma"/>
              </w:rPr>
              <w:lastRenderedPageBreak/>
              <w:t>energie electrică administrate de OPCOM SA.</w:t>
            </w:r>
          </w:p>
        </w:tc>
      </w:tr>
      <w:tr w:rsidR="002F7854" w:rsidRPr="00567452" w14:paraId="2E57EC13" w14:textId="07EDF325" w:rsidTr="009B57BA">
        <w:trPr>
          <w:trHeight w:val="160"/>
        </w:trPr>
        <w:tc>
          <w:tcPr>
            <w:tcW w:w="363" w:type="pct"/>
            <w:shd w:val="clear" w:color="auto" w:fill="auto"/>
          </w:tcPr>
          <w:p w14:paraId="50F0AF37" w14:textId="77777777" w:rsidR="002F7854" w:rsidRPr="00567452" w:rsidRDefault="002F7854" w:rsidP="002F7854">
            <w:pPr>
              <w:rPr>
                <w:rFonts w:ascii="Tahoma" w:hAnsi="Tahoma" w:cs="Tahoma"/>
                <w:b/>
                <w:bCs/>
              </w:rPr>
            </w:pPr>
            <w:r w:rsidRPr="00567452">
              <w:rPr>
                <w:rFonts w:ascii="Tahoma" w:hAnsi="Tahoma" w:cs="Tahoma"/>
                <w:b/>
                <w:bCs/>
              </w:rPr>
              <w:lastRenderedPageBreak/>
              <w:t xml:space="preserve">Art. 13. </w:t>
            </w:r>
          </w:p>
          <w:p w14:paraId="63A27DFE" w14:textId="77777777" w:rsidR="002F7854" w:rsidRPr="00567452" w:rsidRDefault="002F7854" w:rsidP="002F7854">
            <w:pPr>
              <w:rPr>
                <w:rFonts w:ascii="Tahoma" w:hAnsi="Tahoma" w:cs="Tahoma"/>
                <w:b/>
                <w:bCs/>
              </w:rPr>
            </w:pPr>
          </w:p>
          <w:p w14:paraId="63C7722A" w14:textId="5BF28B50" w:rsidR="002F7854" w:rsidRPr="00567452" w:rsidRDefault="002F7854" w:rsidP="002F7854">
            <w:pPr>
              <w:rPr>
                <w:rFonts w:ascii="Tahoma" w:hAnsi="Tahoma" w:cs="Tahoma"/>
                <w:b/>
              </w:rPr>
            </w:pPr>
            <w:r w:rsidRPr="00567452">
              <w:rPr>
                <w:rFonts w:ascii="Tahoma" w:hAnsi="Tahoma" w:cs="Tahoma"/>
                <w:b/>
                <w:bCs/>
              </w:rPr>
              <w:t>DISPOZIŢII FINALE</w:t>
            </w:r>
          </w:p>
        </w:tc>
        <w:tc>
          <w:tcPr>
            <w:tcW w:w="1016" w:type="pct"/>
            <w:shd w:val="clear" w:color="auto" w:fill="auto"/>
          </w:tcPr>
          <w:p w14:paraId="75738F18" w14:textId="6EA60029" w:rsidR="002F7854" w:rsidRPr="00567452" w:rsidRDefault="002F7854" w:rsidP="002F7854">
            <w:pPr>
              <w:jc w:val="both"/>
              <w:rPr>
                <w:rFonts w:ascii="Tahoma" w:hAnsi="Tahoma" w:cs="Tahoma"/>
                <w:b/>
              </w:rPr>
            </w:pPr>
            <w:r w:rsidRPr="00567452">
              <w:rPr>
                <w:rFonts w:ascii="Tahoma" w:hAnsi="Tahoma" w:cs="Tahoma"/>
              </w:rPr>
              <w:t>13.1. Clauzele prezentei Convenţii şi ale Anexelor sale se vor aplica în mod corespunzător Sucursalei, acolo unde este cazul, în situația în care Participantul la Piaţa de energie electrică pentru clienții finali mari;</w:t>
            </w:r>
          </w:p>
        </w:tc>
        <w:tc>
          <w:tcPr>
            <w:tcW w:w="1702" w:type="pct"/>
            <w:shd w:val="clear" w:color="auto" w:fill="auto"/>
          </w:tcPr>
          <w:p w14:paraId="716129BD" w14:textId="77777777" w:rsidR="002F7854" w:rsidRPr="00567452" w:rsidRDefault="002F7854" w:rsidP="002F7854">
            <w:pPr>
              <w:rPr>
                <w:rFonts w:ascii="Tahoma" w:hAnsi="Tahoma" w:cs="Tahoma"/>
                <w:b/>
                <w:bCs/>
              </w:rPr>
            </w:pPr>
            <w:r w:rsidRPr="00567452">
              <w:rPr>
                <w:rFonts w:ascii="Tahoma" w:hAnsi="Tahoma" w:cs="Tahoma"/>
                <w:b/>
                <w:bCs/>
              </w:rPr>
              <w:t>ALRO S.A.</w:t>
            </w:r>
          </w:p>
          <w:p w14:paraId="378B39D0" w14:textId="77777777" w:rsidR="002F7854" w:rsidRPr="00567452" w:rsidRDefault="002F7854" w:rsidP="002F7854">
            <w:pPr>
              <w:rPr>
                <w:rFonts w:ascii="Tahoma" w:hAnsi="Tahoma" w:cs="Tahoma"/>
              </w:rPr>
            </w:pPr>
          </w:p>
          <w:p w14:paraId="7335A7AB" w14:textId="77777777" w:rsidR="002F7854" w:rsidRPr="00567452" w:rsidRDefault="002F7854" w:rsidP="002F7854">
            <w:pPr>
              <w:jc w:val="both"/>
              <w:rPr>
                <w:rFonts w:ascii="Tahoma" w:hAnsi="Tahoma" w:cs="Tahoma"/>
              </w:rPr>
            </w:pPr>
            <w:r w:rsidRPr="00567452">
              <w:rPr>
                <w:rFonts w:ascii="Tahoma" w:hAnsi="Tahoma" w:cs="Tahoma"/>
              </w:rPr>
              <w:t>Clauzele prezentei Convenţii şi ale Anexelor sale se vor aplica în mod corespunzător Sucursalei, acolo unde este cazul</w:t>
            </w:r>
            <w:r w:rsidRPr="003D6D39">
              <w:rPr>
                <w:rFonts w:ascii="Tahoma" w:hAnsi="Tahoma" w:cs="Tahoma"/>
              </w:rPr>
              <w:t>, în situația în care Participantul la Piaţa de energie electrică pentru clienții finali mari;</w:t>
            </w:r>
          </w:p>
          <w:p w14:paraId="6C6E336B" w14:textId="77777777" w:rsidR="002F7854" w:rsidRPr="00567452" w:rsidRDefault="002F7854" w:rsidP="002F7854">
            <w:pPr>
              <w:jc w:val="both"/>
              <w:rPr>
                <w:rFonts w:ascii="Tahoma" w:hAnsi="Tahoma" w:cs="Tahoma"/>
              </w:rPr>
            </w:pPr>
          </w:p>
          <w:p w14:paraId="6D4583C0" w14:textId="180894CE" w:rsidR="002F7854" w:rsidRPr="00567452" w:rsidRDefault="002F7854" w:rsidP="002F7854">
            <w:pPr>
              <w:jc w:val="both"/>
              <w:rPr>
                <w:rFonts w:ascii="Tahoma" w:hAnsi="Tahoma" w:cs="Tahoma"/>
                <w:b/>
                <w:i/>
                <w:iCs/>
              </w:rPr>
            </w:pPr>
            <w:r w:rsidRPr="00567452">
              <w:rPr>
                <w:rFonts w:ascii="Tahoma" w:hAnsi="Tahoma" w:cs="Tahoma"/>
                <w:b/>
                <w:bCs/>
                <w:i/>
                <w:iCs/>
              </w:rPr>
              <w:t xml:space="preserve">Justificare: </w:t>
            </w:r>
            <w:r w:rsidRPr="00567452">
              <w:rPr>
                <w:rFonts w:ascii="Tahoma" w:hAnsi="Tahoma" w:cs="Tahoma"/>
                <w:i/>
                <w:iCs/>
              </w:rPr>
              <w:t>Avem rugamintea sa se aduca clarificari, fraza este fara sens.</w:t>
            </w:r>
          </w:p>
        </w:tc>
        <w:tc>
          <w:tcPr>
            <w:tcW w:w="644" w:type="pct"/>
          </w:tcPr>
          <w:p w14:paraId="4609A6AF" w14:textId="77777777" w:rsidR="002F7854" w:rsidRDefault="002F7854" w:rsidP="002F7854">
            <w:pPr>
              <w:rPr>
                <w:rFonts w:ascii="Tahoma" w:hAnsi="Tahoma" w:cs="Tahoma"/>
                <w:bCs/>
              </w:rPr>
            </w:pPr>
          </w:p>
          <w:p w14:paraId="2986A131" w14:textId="551FE4CB" w:rsidR="002F7854" w:rsidRPr="00567452" w:rsidRDefault="002F7854" w:rsidP="002F7854">
            <w:pPr>
              <w:rPr>
                <w:rFonts w:ascii="Tahoma" w:hAnsi="Tahoma" w:cs="Tahoma"/>
                <w:b/>
                <w:bCs/>
              </w:rPr>
            </w:pPr>
            <w:r>
              <w:rPr>
                <w:rFonts w:ascii="Tahoma" w:hAnsi="Tahoma" w:cs="Tahoma"/>
                <w:bCs/>
              </w:rPr>
              <w:t>Se completeaz</w:t>
            </w:r>
            <w:r w:rsidR="004E0ABD">
              <w:rPr>
                <w:rFonts w:ascii="Tahoma" w:hAnsi="Tahoma" w:cs="Tahoma"/>
                <w:bCs/>
              </w:rPr>
              <w:t>ă</w:t>
            </w:r>
            <w:r>
              <w:rPr>
                <w:rFonts w:ascii="Tahoma" w:hAnsi="Tahoma" w:cs="Tahoma"/>
                <w:bCs/>
              </w:rPr>
              <w:t xml:space="preserve"> articolul pentru clarificare.</w:t>
            </w:r>
          </w:p>
        </w:tc>
        <w:tc>
          <w:tcPr>
            <w:tcW w:w="1275" w:type="pct"/>
          </w:tcPr>
          <w:p w14:paraId="3D3C05EE" w14:textId="77777777" w:rsidR="002F7854" w:rsidRDefault="002F7854" w:rsidP="002F7854">
            <w:pPr>
              <w:jc w:val="both"/>
              <w:rPr>
                <w:rFonts w:ascii="Tahoma" w:hAnsi="Tahoma" w:cs="Tahoma"/>
                <w:bCs/>
              </w:rPr>
            </w:pPr>
          </w:p>
          <w:p w14:paraId="4E959128" w14:textId="7B4C67EE" w:rsidR="002F7854" w:rsidRPr="00567452" w:rsidRDefault="002F7854" w:rsidP="002F7854">
            <w:pPr>
              <w:jc w:val="both"/>
              <w:rPr>
                <w:rFonts w:ascii="Tahoma" w:hAnsi="Tahoma" w:cs="Tahoma"/>
                <w:b/>
                <w:bCs/>
              </w:rPr>
            </w:pPr>
            <w:r w:rsidRPr="002F7854">
              <w:rPr>
                <w:rFonts w:ascii="Tahoma" w:hAnsi="Tahoma" w:cs="Tahoma"/>
                <w:bCs/>
              </w:rPr>
              <w:t>13.1. Clauzele prezentei Convenţii şi ale Anexelor sale se vor aplica în mod corespunzător Sucursalei, acolo unde este cazul, în situația în care Participantul la Piaţa de energie electrică pentru clienții finali mari este persoană juridică nerezidentă;</w:t>
            </w:r>
          </w:p>
        </w:tc>
      </w:tr>
      <w:tr w:rsidR="003D6D39" w:rsidRPr="00567452" w14:paraId="49AFAF61" w14:textId="5AEE86A5" w:rsidTr="003D6D39">
        <w:trPr>
          <w:trHeight w:val="790"/>
        </w:trPr>
        <w:tc>
          <w:tcPr>
            <w:tcW w:w="5000" w:type="pct"/>
            <w:gridSpan w:val="5"/>
            <w:shd w:val="clear" w:color="auto" w:fill="D9D9D9" w:themeFill="background1" w:themeFillShade="D9"/>
            <w:vAlign w:val="center"/>
          </w:tcPr>
          <w:p w14:paraId="0BB03CFD" w14:textId="11E5A391" w:rsidR="003D6D39" w:rsidRPr="00567452" w:rsidRDefault="003D6D39" w:rsidP="002F7854">
            <w:pPr>
              <w:jc w:val="center"/>
              <w:rPr>
                <w:rFonts w:ascii="Tahoma" w:hAnsi="Tahoma" w:cs="Tahoma"/>
                <w:b/>
              </w:rPr>
            </w:pPr>
            <w:r w:rsidRPr="00567452">
              <w:rPr>
                <w:rFonts w:ascii="Tahoma" w:hAnsi="Tahoma" w:cs="Tahoma"/>
                <w:b/>
              </w:rPr>
              <w:t>Procedura privind funcționarea PMC</w:t>
            </w:r>
          </w:p>
        </w:tc>
      </w:tr>
      <w:tr w:rsidR="002D0BF7" w:rsidRPr="00567452" w14:paraId="3668A026" w14:textId="03206F9C" w:rsidTr="002D0BF7">
        <w:trPr>
          <w:trHeight w:val="60"/>
        </w:trPr>
        <w:tc>
          <w:tcPr>
            <w:tcW w:w="363" w:type="pct"/>
            <w:shd w:val="clear" w:color="auto" w:fill="auto"/>
            <w:vAlign w:val="center"/>
          </w:tcPr>
          <w:p w14:paraId="69C38338" w14:textId="2A75928E" w:rsidR="002D0BF7" w:rsidRPr="00567452" w:rsidRDefault="002D0BF7" w:rsidP="002F7854">
            <w:pPr>
              <w:jc w:val="center"/>
              <w:rPr>
                <w:rFonts w:ascii="Tahoma" w:hAnsi="Tahoma" w:cs="Tahoma"/>
                <w:b/>
              </w:rPr>
            </w:pPr>
            <w:r w:rsidRPr="00567452">
              <w:rPr>
                <w:rFonts w:ascii="Tahoma" w:hAnsi="Tahoma" w:cs="Tahoma"/>
                <w:b/>
              </w:rPr>
              <w:t>Nr. Art. în documentul de discuții</w:t>
            </w:r>
          </w:p>
        </w:tc>
        <w:tc>
          <w:tcPr>
            <w:tcW w:w="1016" w:type="pct"/>
            <w:shd w:val="clear" w:color="auto" w:fill="auto"/>
            <w:vAlign w:val="center"/>
          </w:tcPr>
          <w:p w14:paraId="0C8DD915" w14:textId="7B84134B" w:rsidR="002D0BF7" w:rsidRPr="00567452" w:rsidRDefault="002D0BF7" w:rsidP="002F7854">
            <w:pPr>
              <w:jc w:val="center"/>
              <w:rPr>
                <w:rFonts w:ascii="Tahoma" w:hAnsi="Tahoma" w:cs="Tahoma"/>
                <w:b/>
              </w:rPr>
            </w:pPr>
            <w:r w:rsidRPr="00567452">
              <w:rPr>
                <w:rFonts w:ascii="Tahoma" w:hAnsi="Tahoma" w:cs="Tahoma"/>
                <w:b/>
              </w:rPr>
              <w:t>Text de referință</w:t>
            </w:r>
          </w:p>
        </w:tc>
        <w:tc>
          <w:tcPr>
            <w:tcW w:w="1702" w:type="pct"/>
            <w:shd w:val="clear" w:color="auto" w:fill="auto"/>
            <w:vAlign w:val="center"/>
          </w:tcPr>
          <w:p w14:paraId="38CDB706" w14:textId="63606232" w:rsidR="002D0BF7" w:rsidRPr="00567452" w:rsidRDefault="002D0BF7" w:rsidP="002F7854">
            <w:pPr>
              <w:jc w:val="center"/>
              <w:rPr>
                <w:rFonts w:ascii="Tahoma" w:hAnsi="Tahoma" w:cs="Tahoma"/>
                <w:b/>
              </w:rPr>
            </w:pPr>
            <w:r w:rsidRPr="00567452">
              <w:rPr>
                <w:rFonts w:ascii="Tahoma" w:hAnsi="Tahoma" w:cs="Tahoma"/>
                <w:b/>
              </w:rPr>
              <w:t>Observa</w:t>
            </w:r>
            <w:r w:rsidR="004E0ABD">
              <w:rPr>
                <w:rFonts w:ascii="Tahoma" w:hAnsi="Tahoma" w:cs="Tahoma"/>
                <w:b/>
              </w:rPr>
              <w:t>ț</w:t>
            </w:r>
            <w:r w:rsidRPr="00567452">
              <w:rPr>
                <w:rFonts w:ascii="Tahoma" w:hAnsi="Tahoma" w:cs="Tahoma"/>
                <w:b/>
              </w:rPr>
              <w:t>ii/propuneri</w:t>
            </w:r>
          </w:p>
        </w:tc>
        <w:tc>
          <w:tcPr>
            <w:tcW w:w="1919" w:type="pct"/>
            <w:gridSpan w:val="2"/>
            <w:vAlign w:val="center"/>
          </w:tcPr>
          <w:p w14:paraId="0E6661E8" w14:textId="77E81E40" w:rsidR="002D0BF7" w:rsidRPr="00567452" w:rsidRDefault="002D0BF7" w:rsidP="002F7854">
            <w:pPr>
              <w:jc w:val="center"/>
              <w:rPr>
                <w:rFonts w:ascii="Tahoma" w:hAnsi="Tahoma" w:cs="Tahoma"/>
                <w:b/>
              </w:rPr>
            </w:pPr>
            <w:r w:rsidRPr="003D6D39">
              <w:rPr>
                <w:rFonts w:ascii="Tahoma" w:hAnsi="Tahoma" w:cs="Tahoma"/>
                <w:b/>
              </w:rPr>
              <w:t>Clarificări Opcom</w:t>
            </w:r>
          </w:p>
        </w:tc>
      </w:tr>
      <w:tr w:rsidR="002D0BF7" w:rsidRPr="00567452" w14:paraId="082E4617" w14:textId="08C6B789" w:rsidTr="002D0BF7">
        <w:trPr>
          <w:trHeight w:val="60"/>
        </w:trPr>
        <w:tc>
          <w:tcPr>
            <w:tcW w:w="363" w:type="pct"/>
            <w:shd w:val="clear" w:color="auto" w:fill="auto"/>
          </w:tcPr>
          <w:p w14:paraId="4B643CC5" w14:textId="77777777" w:rsidR="002D0BF7" w:rsidRPr="00567452" w:rsidRDefault="002D0BF7" w:rsidP="002F7854">
            <w:pPr>
              <w:jc w:val="center"/>
              <w:rPr>
                <w:rFonts w:ascii="Tahoma" w:hAnsi="Tahoma" w:cs="Tahoma"/>
                <w:b/>
              </w:rPr>
            </w:pPr>
          </w:p>
          <w:p w14:paraId="73104D30" w14:textId="45BBA98C" w:rsidR="002D0BF7" w:rsidRPr="00567452" w:rsidRDefault="002D0BF7" w:rsidP="002F7854">
            <w:pPr>
              <w:jc w:val="center"/>
              <w:rPr>
                <w:rFonts w:ascii="Tahoma" w:hAnsi="Tahoma" w:cs="Tahoma"/>
                <w:b/>
              </w:rPr>
            </w:pPr>
            <w:r w:rsidRPr="00567452">
              <w:rPr>
                <w:rFonts w:ascii="Tahoma" w:hAnsi="Tahoma" w:cs="Tahoma"/>
                <w:b/>
              </w:rPr>
              <w:t>Generale</w:t>
            </w:r>
          </w:p>
        </w:tc>
        <w:tc>
          <w:tcPr>
            <w:tcW w:w="1016" w:type="pct"/>
            <w:shd w:val="clear" w:color="auto" w:fill="auto"/>
          </w:tcPr>
          <w:p w14:paraId="15F80C6A" w14:textId="77777777" w:rsidR="002D0BF7" w:rsidRPr="00567452" w:rsidRDefault="002D0BF7" w:rsidP="002F7854">
            <w:pPr>
              <w:jc w:val="center"/>
              <w:rPr>
                <w:rFonts w:ascii="Tahoma" w:hAnsi="Tahoma" w:cs="Tahoma"/>
                <w:b/>
              </w:rPr>
            </w:pPr>
          </w:p>
          <w:p w14:paraId="536E2B8A" w14:textId="3AF2F6EF" w:rsidR="002D0BF7" w:rsidRPr="00567452" w:rsidRDefault="002D0BF7" w:rsidP="002F7854">
            <w:pPr>
              <w:jc w:val="center"/>
              <w:rPr>
                <w:rFonts w:ascii="Tahoma" w:hAnsi="Tahoma" w:cs="Tahoma"/>
                <w:b/>
              </w:rPr>
            </w:pPr>
            <w:r w:rsidRPr="00567452">
              <w:rPr>
                <w:rFonts w:ascii="Tahoma" w:hAnsi="Tahoma" w:cs="Tahoma"/>
                <w:b/>
              </w:rPr>
              <w:t>-</w:t>
            </w:r>
          </w:p>
        </w:tc>
        <w:tc>
          <w:tcPr>
            <w:tcW w:w="1702" w:type="pct"/>
            <w:shd w:val="clear" w:color="auto" w:fill="auto"/>
          </w:tcPr>
          <w:p w14:paraId="71C86FF2" w14:textId="77777777" w:rsidR="002D0BF7" w:rsidRPr="00567452" w:rsidRDefault="002D0BF7" w:rsidP="002F7854">
            <w:pPr>
              <w:pStyle w:val="ListParagraph"/>
              <w:numPr>
                <w:ilvl w:val="0"/>
                <w:numId w:val="10"/>
              </w:numPr>
              <w:ind w:left="285"/>
              <w:rPr>
                <w:rFonts w:ascii="Tahoma" w:hAnsi="Tahoma" w:cs="Tahoma"/>
                <w:b/>
                <w:bCs/>
                <w:noProof/>
                <w:lang w:val="ro-RO"/>
              </w:rPr>
            </w:pPr>
            <w:r w:rsidRPr="00567452">
              <w:rPr>
                <w:rFonts w:ascii="Tahoma" w:hAnsi="Tahoma" w:cs="Tahoma"/>
                <w:b/>
                <w:bCs/>
                <w:noProof/>
                <w:lang w:val="ro-RO"/>
              </w:rPr>
              <w:t xml:space="preserve">CNTEE TRANSELECTRICA S.A. </w:t>
            </w:r>
          </w:p>
          <w:p w14:paraId="317B7EEA" w14:textId="77777777" w:rsidR="002D0BF7" w:rsidRPr="00567452" w:rsidRDefault="002D0BF7" w:rsidP="002F7854">
            <w:pPr>
              <w:pStyle w:val="ListParagraph"/>
              <w:numPr>
                <w:ilvl w:val="0"/>
                <w:numId w:val="10"/>
              </w:numPr>
              <w:ind w:left="285"/>
              <w:rPr>
                <w:rFonts w:ascii="Tahoma" w:hAnsi="Tahoma" w:cs="Tahoma"/>
                <w:b/>
                <w:bCs/>
                <w:noProof/>
                <w:lang w:val="ro-RO"/>
              </w:rPr>
            </w:pPr>
            <w:r w:rsidRPr="00567452">
              <w:rPr>
                <w:rFonts w:ascii="Tahoma" w:hAnsi="Tahoma" w:cs="Tahoma"/>
                <w:b/>
                <w:bCs/>
                <w:noProof/>
                <w:lang w:val="ro-RO"/>
              </w:rPr>
              <w:t>ACUE</w:t>
            </w:r>
          </w:p>
          <w:p w14:paraId="69C0B557" w14:textId="77777777" w:rsidR="002D0BF7" w:rsidRPr="00567452" w:rsidRDefault="002D0BF7" w:rsidP="002F7854">
            <w:pPr>
              <w:rPr>
                <w:rFonts w:ascii="Tahoma" w:hAnsi="Tahoma" w:cs="Tahoma"/>
                <w:noProof/>
              </w:rPr>
            </w:pPr>
          </w:p>
          <w:p w14:paraId="66B02C33" w14:textId="77777777" w:rsidR="002D0BF7" w:rsidRPr="00567452" w:rsidRDefault="002D0BF7" w:rsidP="002F7854">
            <w:pPr>
              <w:jc w:val="both"/>
              <w:rPr>
                <w:rFonts w:ascii="Tahoma" w:hAnsi="Tahoma" w:cs="Tahoma"/>
                <w:noProof/>
              </w:rPr>
            </w:pPr>
            <w:r w:rsidRPr="00567452">
              <w:rPr>
                <w:rFonts w:ascii="Tahoma" w:hAnsi="Tahoma" w:cs="Tahoma"/>
                <w:noProof/>
              </w:rPr>
              <w:t>(i) includerea mecanismului de agregare voluntară, discutat între OD și operatorul de transport şi sistem (OTS), în baza prevederilor art. 14 din OUG 27, care specifică faptul că operatorii de rețea pot participa în mod direct sau agregat, precum și</w:t>
            </w:r>
          </w:p>
          <w:p w14:paraId="7EFC7DA4" w14:textId="77777777" w:rsidR="002D0BF7" w:rsidRPr="00567452" w:rsidRDefault="002D0BF7" w:rsidP="002F7854">
            <w:pPr>
              <w:jc w:val="both"/>
              <w:rPr>
                <w:rFonts w:ascii="Tahoma" w:hAnsi="Tahoma" w:cs="Tahoma"/>
                <w:b/>
              </w:rPr>
            </w:pPr>
          </w:p>
          <w:p w14:paraId="376CF1D7" w14:textId="77777777" w:rsidR="002D0BF7" w:rsidRPr="00567452" w:rsidRDefault="002D0BF7" w:rsidP="002F7854">
            <w:pPr>
              <w:jc w:val="both"/>
              <w:rPr>
                <w:rFonts w:ascii="Tahoma" w:hAnsi="Tahoma" w:cs="Tahoma"/>
                <w:bCs/>
              </w:rPr>
            </w:pPr>
            <w:r w:rsidRPr="00567452">
              <w:rPr>
                <w:rFonts w:ascii="Tahoma" w:hAnsi="Tahoma" w:cs="Tahoma"/>
                <w:bCs/>
              </w:rPr>
              <w:t>(ii) adaptarea funcționalității platformei la cerințele specifice ale mecanismului de agregare şi anume:</w:t>
            </w:r>
          </w:p>
          <w:p w14:paraId="6986A948" w14:textId="77777777" w:rsidR="002D0BF7" w:rsidRPr="00567452" w:rsidRDefault="002D0BF7" w:rsidP="002F7854">
            <w:pPr>
              <w:jc w:val="both"/>
              <w:rPr>
                <w:rFonts w:ascii="Tahoma" w:hAnsi="Tahoma" w:cs="Tahoma"/>
                <w:bCs/>
              </w:rPr>
            </w:pPr>
            <w:r w:rsidRPr="00567452">
              <w:rPr>
                <w:rFonts w:ascii="Tahoma" w:hAnsi="Tahoma" w:cs="Tahoma"/>
                <w:bCs/>
              </w:rPr>
              <w:t>I.</w:t>
            </w:r>
            <w:r w:rsidRPr="00567452">
              <w:rPr>
                <w:rFonts w:ascii="Tahoma" w:hAnsi="Tahoma" w:cs="Tahoma"/>
                <w:bCs/>
              </w:rPr>
              <w:tab/>
              <w:t xml:space="preserve">În primul rând, în contextul prevederilor art. 14, alin. 6 din OUG 27/2022, conform cărora „Producătorii de energie electrică aflați în portofoliul statului român, care se supun prevederilor </w:t>
            </w:r>
            <w:r w:rsidRPr="00567452">
              <w:rPr>
                <w:rFonts w:ascii="Tahoma" w:hAnsi="Tahoma" w:cs="Tahoma"/>
                <w:bCs/>
              </w:rPr>
              <w:lastRenderedPageBreak/>
              <w:t xml:space="preserve">Ordonanței de urgență a Guvernului nr. 109/2011 privind guvernanța corporativă a întreprinderilor publice, aprobată cu modificări prin Legea nr. 111/2016, cu modificările și completările ulterioare, și titularii de acorduri petroliere care produc energie electrică răspund în termen de maximum 5 zile lucrătoare cu oferte de vânzare parțiale sau totale </w:t>
            </w:r>
            <w:r w:rsidRPr="00567452">
              <w:rPr>
                <w:rFonts w:ascii="Tahoma" w:hAnsi="Tahoma" w:cs="Tahoma"/>
                <w:b/>
                <w:i/>
                <w:iCs/>
              </w:rPr>
              <w:t>solicitărilor de cumpărare de energie electrică adresate de operatorul de transport și sistem și operatorii de distribuție concesionari, individual sau agregat, direct sau prin platformele dedicate din piața organizată.</w:t>
            </w:r>
            <w:r w:rsidRPr="00567452">
              <w:rPr>
                <w:rFonts w:ascii="Tahoma" w:hAnsi="Tahoma" w:cs="Tahoma"/>
                <w:bCs/>
              </w:rPr>
              <w:t xml:space="preserve"> Tranzacțiile încheiate în condițiile prezentului alineat se iau în considerare la îndeplinirea obligației prevăzute la art. 28 alin. (2) din Legea nr. 123/2012, cu modificările și completările ulterioare, indiferent de forma de tranzacționare”, solicităm OPCOM adaptarea documentelor transmise în dezbatere publică, pentru a include mecanismul de agregare voluntară, pe baza căruia OD și OTS au agreat deja un cadru de cooperare.</w:t>
            </w:r>
          </w:p>
          <w:p w14:paraId="6E1929BD" w14:textId="77777777" w:rsidR="002D0BF7" w:rsidRPr="00567452" w:rsidRDefault="002D0BF7" w:rsidP="002F7854">
            <w:pPr>
              <w:jc w:val="both"/>
              <w:rPr>
                <w:rFonts w:ascii="Tahoma" w:hAnsi="Tahoma" w:cs="Tahoma"/>
                <w:bCs/>
              </w:rPr>
            </w:pPr>
            <w:r w:rsidRPr="00567452">
              <w:rPr>
                <w:rFonts w:ascii="Tahoma" w:hAnsi="Tahoma" w:cs="Tahoma"/>
                <w:bCs/>
              </w:rPr>
              <w:t>În acest scop, enumerăm sintetic cele câteva elemente necesare pentru facilitarea participării agregate:</w:t>
            </w:r>
          </w:p>
          <w:p w14:paraId="566317CB" w14:textId="77777777" w:rsidR="002D0BF7" w:rsidRPr="00567452" w:rsidRDefault="002D0BF7" w:rsidP="002F7854">
            <w:pPr>
              <w:jc w:val="both"/>
              <w:rPr>
                <w:rFonts w:ascii="Tahoma" w:hAnsi="Tahoma" w:cs="Tahoma"/>
                <w:bCs/>
              </w:rPr>
            </w:pPr>
            <w:r w:rsidRPr="00567452">
              <w:rPr>
                <w:rFonts w:ascii="Tahoma" w:hAnsi="Tahoma" w:cs="Tahoma"/>
                <w:bCs/>
              </w:rPr>
              <w:t>-</w:t>
            </w:r>
            <w:r w:rsidRPr="00567452">
              <w:rPr>
                <w:rFonts w:ascii="Tahoma" w:hAnsi="Tahoma" w:cs="Tahoma"/>
                <w:bCs/>
              </w:rPr>
              <w:tab/>
              <w:t>Posibilitatea ca OTS să poată încheia Convenția de participare pe baza mecanismului de agregare voluntară agreat cu OD;</w:t>
            </w:r>
          </w:p>
          <w:p w14:paraId="3294A262" w14:textId="77777777" w:rsidR="002D0BF7" w:rsidRPr="00567452" w:rsidRDefault="002D0BF7" w:rsidP="002F7854">
            <w:pPr>
              <w:jc w:val="both"/>
              <w:rPr>
                <w:rFonts w:ascii="Tahoma" w:hAnsi="Tahoma" w:cs="Tahoma"/>
                <w:bCs/>
              </w:rPr>
            </w:pPr>
            <w:r w:rsidRPr="00567452">
              <w:rPr>
                <w:rFonts w:ascii="Tahoma" w:hAnsi="Tahoma" w:cs="Tahoma"/>
                <w:bCs/>
              </w:rPr>
              <w:t>-</w:t>
            </w:r>
            <w:r w:rsidRPr="00567452">
              <w:rPr>
                <w:rFonts w:ascii="Tahoma" w:hAnsi="Tahoma" w:cs="Tahoma"/>
                <w:bCs/>
              </w:rPr>
              <w:tab/>
              <w:t>Posibilitatea ca OR să se poată înscrie pe PMC pentru a acţiona atât în nume propriu, cât şi în formă agregată (în documentele propuse se poate acţiona, prin alegere, doar într-una din cele două forme);</w:t>
            </w:r>
          </w:p>
          <w:p w14:paraId="0B266910" w14:textId="77777777" w:rsidR="002D0BF7" w:rsidRPr="00567452" w:rsidRDefault="002D0BF7" w:rsidP="002F7854">
            <w:pPr>
              <w:jc w:val="both"/>
              <w:rPr>
                <w:rFonts w:ascii="Tahoma" w:hAnsi="Tahoma" w:cs="Tahoma"/>
                <w:bCs/>
              </w:rPr>
            </w:pPr>
            <w:r w:rsidRPr="00567452">
              <w:rPr>
                <w:rFonts w:ascii="Tahoma" w:hAnsi="Tahoma" w:cs="Tahoma"/>
                <w:bCs/>
              </w:rPr>
              <w:t>-</w:t>
            </w:r>
            <w:r w:rsidRPr="00567452">
              <w:rPr>
                <w:rFonts w:ascii="Tahoma" w:hAnsi="Tahoma" w:cs="Tahoma"/>
                <w:bCs/>
              </w:rPr>
              <w:tab/>
              <w:t>Posibilitatea de a solicita oferte de cumpărare, de asemenea în mod agregat, pe bază de mandat între OD-uri (la nivel individual) și OTS;</w:t>
            </w:r>
          </w:p>
          <w:p w14:paraId="5B994E06" w14:textId="77777777" w:rsidR="002D0BF7" w:rsidRPr="00567452" w:rsidRDefault="002D0BF7" w:rsidP="002F7854">
            <w:pPr>
              <w:jc w:val="both"/>
              <w:rPr>
                <w:rFonts w:ascii="Tahoma" w:hAnsi="Tahoma" w:cs="Tahoma"/>
                <w:bCs/>
              </w:rPr>
            </w:pPr>
            <w:r w:rsidRPr="00567452">
              <w:rPr>
                <w:rFonts w:ascii="Tahoma" w:hAnsi="Tahoma" w:cs="Tahoma"/>
                <w:bCs/>
              </w:rPr>
              <w:t>-</w:t>
            </w:r>
            <w:r w:rsidRPr="00567452">
              <w:rPr>
                <w:rFonts w:ascii="Tahoma" w:hAnsi="Tahoma" w:cs="Tahoma"/>
                <w:bCs/>
              </w:rPr>
              <w:tab/>
              <w:t>Alocarea ofertei de răspuns /cantităților din oferta de răspuns către fiecare OD participant la acest mecanism de agregare, conform unei proceduri stabilite de către participanți;</w:t>
            </w:r>
          </w:p>
          <w:p w14:paraId="23531366" w14:textId="77777777" w:rsidR="002D0BF7" w:rsidRPr="00567452" w:rsidRDefault="002D0BF7" w:rsidP="002F7854">
            <w:pPr>
              <w:jc w:val="both"/>
              <w:rPr>
                <w:rFonts w:ascii="Tahoma" w:hAnsi="Tahoma" w:cs="Tahoma"/>
                <w:bCs/>
              </w:rPr>
            </w:pPr>
            <w:r w:rsidRPr="00567452">
              <w:rPr>
                <w:rFonts w:ascii="Tahoma" w:hAnsi="Tahoma" w:cs="Tahoma"/>
                <w:bCs/>
              </w:rPr>
              <w:lastRenderedPageBreak/>
              <w:t>-</w:t>
            </w:r>
            <w:r w:rsidRPr="00567452">
              <w:rPr>
                <w:rFonts w:ascii="Tahoma" w:hAnsi="Tahoma" w:cs="Tahoma"/>
                <w:bCs/>
              </w:rPr>
              <w:tab/>
              <w:t xml:space="preserve">Încheierea de contracte de vânzare – cumpărare </w:t>
            </w:r>
            <w:r w:rsidRPr="00567452">
              <w:rPr>
                <w:rFonts w:ascii="Tahoma" w:hAnsi="Tahoma" w:cs="Tahoma"/>
                <w:b/>
                <w:u w:val="single"/>
              </w:rPr>
              <w:t>în mod individual</w:t>
            </w:r>
            <w:r w:rsidRPr="00567452">
              <w:rPr>
                <w:rFonts w:ascii="Tahoma" w:hAnsi="Tahoma" w:cs="Tahoma"/>
                <w:bCs/>
              </w:rPr>
              <w:t xml:space="preserve"> de către fiecare OR, indiferent dacă participarea a fost în mod individual sau agregat, OTS asumându-şi responsabilitatea doar pentru cantităţile aferente CPT propriu;</w:t>
            </w:r>
          </w:p>
          <w:p w14:paraId="451BF404" w14:textId="339E429C" w:rsidR="002D0BF7" w:rsidRPr="00567452" w:rsidRDefault="002D0BF7" w:rsidP="002F7854">
            <w:pPr>
              <w:jc w:val="both"/>
              <w:rPr>
                <w:rFonts w:ascii="Tahoma" w:hAnsi="Tahoma" w:cs="Tahoma"/>
                <w:bCs/>
              </w:rPr>
            </w:pPr>
            <w:r w:rsidRPr="00567452">
              <w:rPr>
                <w:rFonts w:ascii="Tahoma" w:hAnsi="Tahoma" w:cs="Tahoma"/>
                <w:bCs/>
              </w:rPr>
              <w:t>-</w:t>
            </w:r>
            <w:r w:rsidRPr="00567452">
              <w:rPr>
                <w:rFonts w:ascii="Tahoma" w:hAnsi="Tahoma" w:cs="Tahoma"/>
                <w:bCs/>
              </w:rPr>
              <w:tab/>
              <w:t>OR vor suporta în mod individual penalităţile pentru nesemnarea contractului / retragerea ofertei.</w:t>
            </w:r>
          </w:p>
          <w:p w14:paraId="596E309D" w14:textId="77777777" w:rsidR="002D0BF7" w:rsidRPr="00567452" w:rsidRDefault="002D0BF7" w:rsidP="002F7854">
            <w:pPr>
              <w:jc w:val="both"/>
              <w:rPr>
                <w:rFonts w:ascii="Tahoma" w:hAnsi="Tahoma" w:cs="Tahoma"/>
                <w:bCs/>
              </w:rPr>
            </w:pPr>
          </w:p>
          <w:p w14:paraId="448925C6" w14:textId="5C6D0DA0" w:rsidR="002D0BF7" w:rsidRPr="00567452" w:rsidRDefault="002D0BF7" w:rsidP="002F7854">
            <w:pPr>
              <w:jc w:val="both"/>
              <w:rPr>
                <w:rFonts w:ascii="Tahoma" w:hAnsi="Tahoma" w:cs="Tahoma"/>
                <w:b/>
              </w:rPr>
            </w:pPr>
            <w:r w:rsidRPr="00567452">
              <w:rPr>
                <w:rFonts w:ascii="Tahoma" w:hAnsi="Tahoma" w:cs="Tahoma"/>
                <w:bCs/>
              </w:rPr>
              <w:t>II.</w:t>
            </w:r>
            <w:r w:rsidRPr="00567452">
              <w:rPr>
                <w:rFonts w:ascii="Tahoma" w:hAnsi="Tahoma" w:cs="Tahoma"/>
                <w:bCs/>
              </w:rPr>
              <w:tab/>
              <w:t>În al doilea rând, solicităm adaptarea funcționalității platformei în contextul mecanismului agregat, din punctul de vedere al raportărilor în conformitate cu prevederile Regulamentului (UE) nr. 1227/2011 al Parlamentului European și al Consiliului din 25 octombrie 2011 privind integritatea și transparența pieței angro de energie (REMIT), dar și în contextul licențelor specifice ale OD și OTS, care nu prevăd posibilitatea de a încheia contracte de vânzare între agregator (OTS) și participanții la agregare (OD).</w:t>
            </w:r>
          </w:p>
        </w:tc>
        <w:tc>
          <w:tcPr>
            <w:tcW w:w="1919" w:type="pct"/>
            <w:gridSpan w:val="2"/>
          </w:tcPr>
          <w:p w14:paraId="03D5B8F9" w14:textId="2969FE7C" w:rsidR="002D0BF7" w:rsidRPr="00567452" w:rsidRDefault="002D0BF7" w:rsidP="002F7854">
            <w:pPr>
              <w:pStyle w:val="ListParagraph"/>
              <w:ind w:left="285"/>
              <w:jc w:val="both"/>
              <w:rPr>
                <w:rFonts w:ascii="Tahoma" w:hAnsi="Tahoma" w:cs="Tahoma"/>
                <w:noProof/>
                <w:lang w:val="ro-RO"/>
              </w:rPr>
            </w:pPr>
            <w:r w:rsidRPr="00567452">
              <w:rPr>
                <w:rFonts w:ascii="Tahoma" w:hAnsi="Tahoma" w:cs="Tahoma"/>
                <w:noProof/>
                <w:lang w:val="ro-RO"/>
              </w:rPr>
              <w:lastRenderedPageBreak/>
              <w:t>Participarea prin agregare este permisă pe PMC, atât</w:t>
            </w:r>
            <w:r w:rsidR="00786951">
              <w:rPr>
                <w:rFonts w:ascii="Tahoma" w:hAnsi="Tahoma" w:cs="Tahoma"/>
                <w:noProof/>
                <w:lang w:val="ro-RO"/>
              </w:rPr>
              <w:t xml:space="preserve"> în</w:t>
            </w:r>
            <w:r w:rsidRPr="00567452">
              <w:rPr>
                <w:rFonts w:ascii="Tahoma" w:hAnsi="Tahoma" w:cs="Tahoma"/>
                <w:noProof/>
                <w:lang w:val="ro-RO"/>
              </w:rPr>
              <w:t xml:space="preserve"> </w:t>
            </w:r>
            <w:r w:rsidR="008F3637">
              <w:rPr>
                <w:rFonts w:ascii="Tahoma" w:hAnsi="Tahoma" w:cs="Tahoma"/>
                <w:noProof/>
                <w:lang w:val="ro-RO"/>
              </w:rPr>
              <w:t>P</w:t>
            </w:r>
            <w:r w:rsidRPr="00567452">
              <w:rPr>
                <w:rFonts w:ascii="Tahoma" w:hAnsi="Tahoma" w:cs="Tahoma"/>
                <w:noProof/>
                <w:lang w:val="ro-RO"/>
              </w:rPr>
              <w:t xml:space="preserve">rocedura PMC cât și </w:t>
            </w:r>
            <w:r w:rsidR="00786951">
              <w:rPr>
                <w:rFonts w:ascii="Tahoma" w:hAnsi="Tahoma" w:cs="Tahoma"/>
                <w:noProof/>
                <w:lang w:val="ro-RO"/>
              </w:rPr>
              <w:t xml:space="preserve">în </w:t>
            </w:r>
            <w:r w:rsidRPr="00567452">
              <w:rPr>
                <w:rFonts w:ascii="Tahoma" w:hAnsi="Tahoma" w:cs="Tahoma"/>
                <w:noProof/>
                <w:lang w:val="ro-RO"/>
              </w:rPr>
              <w:t>Conven</w:t>
            </w:r>
            <w:r w:rsidR="004E0ABD">
              <w:rPr>
                <w:rFonts w:ascii="Tahoma" w:hAnsi="Tahoma" w:cs="Tahoma"/>
                <w:noProof/>
                <w:lang w:val="ro-RO"/>
              </w:rPr>
              <w:t>ț</w:t>
            </w:r>
            <w:r w:rsidRPr="00567452">
              <w:rPr>
                <w:rFonts w:ascii="Tahoma" w:hAnsi="Tahoma" w:cs="Tahoma"/>
                <w:noProof/>
                <w:lang w:val="ro-RO"/>
              </w:rPr>
              <w:t>ia de participare la piața de energie electrică pentru clienții finali mari având prevederi specifice în acest sens.</w:t>
            </w:r>
          </w:p>
          <w:p w14:paraId="3925E3F3" w14:textId="77777777" w:rsidR="002D0BF7" w:rsidRPr="008B5DA6" w:rsidRDefault="002D0BF7" w:rsidP="002F7854">
            <w:pPr>
              <w:pStyle w:val="ListParagraph"/>
              <w:ind w:left="285"/>
              <w:jc w:val="both"/>
              <w:rPr>
                <w:rFonts w:ascii="Tahoma" w:hAnsi="Tahoma" w:cs="Tahoma"/>
                <w:noProof/>
              </w:rPr>
            </w:pPr>
            <w:r w:rsidRPr="00567452">
              <w:rPr>
                <w:rFonts w:ascii="Tahoma" w:hAnsi="Tahoma" w:cs="Tahoma"/>
                <w:noProof/>
                <w:lang w:val="ro-RO"/>
              </w:rPr>
              <w:t>Un participant la piață înregistrat ca agregator poate activa pe piață în nume propriu sau în calitate de agregator indicând prin intermediul ofertei inițiatoare calitatea în care înaintează oferta de cumpărare (Anexa 2 din Procedura PMC)</w:t>
            </w:r>
            <w:r>
              <w:rPr>
                <w:rFonts w:ascii="Tahoma" w:hAnsi="Tahoma" w:cs="Tahoma"/>
                <w:noProof/>
              </w:rPr>
              <w:t>.</w:t>
            </w:r>
          </w:p>
          <w:p w14:paraId="7DA6C3A8" w14:textId="77777777" w:rsidR="002D0BF7" w:rsidRPr="00567452" w:rsidRDefault="002D0BF7" w:rsidP="002F7854">
            <w:pPr>
              <w:pStyle w:val="ListParagraph"/>
              <w:ind w:left="285"/>
              <w:jc w:val="both"/>
              <w:rPr>
                <w:rFonts w:ascii="Tahoma" w:hAnsi="Tahoma" w:cs="Tahoma"/>
                <w:bCs/>
                <w:lang w:val="ro-RO"/>
              </w:rPr>
            </w:pPr>
            <w:r w:rsidRPr="00567452">
              <w:rPr>
                <w:rFonts w:ascii="Tahoma" w:hAnsi="Tahoma" w:cs="Tahoma"/>
                <w:noProof/>
                <w:lang w:val="ro-RO"/>
              </w:rPr>
              <w:t xml:space="preserve">Nu vedem niciun impediment ca </w:t>
            </w:r>
            <w:r w:rsidRPr="00567452">
              <w:rPr>
                <w:rFonts w:ascii="Tahoma" w:hAnsi="Tahoma" w:cs="Tahoma"/>
                <w:bCs/>
                <w:lang w:val="ro-RO"/>
              </w:rPr>
              <w:t>OTS să încheie Convenția de participare la PMC propusă pe baza mecanismului de agregare voluntară agreat cu operatorii de distribuţie.</w:t>
            </w:r>
          </w:p>
          <w:p w14:paraId="01ACF0D5" w14:textId="62EB27FF" w:rsidR="002D0BF7" w:rsidRDefault="002D0BF7" w:rsidP="002F7854">
            <w:pPr>
              <w:pStyle w:val="ListParagraph"/>
              <w:ind w:left="285"/>
              <w:jc w:val="both"/>
              <w:rPr>
                <w:rFonts w:ascii="Tahoma" w:hAnsi="Tahoma" w:cs="Tahoma"/>
                <w:bCs/>
                <w:lang w:val="ro-RO"/>
              </w:rPr>
            </w:pPr>
            <w:r w:rsidRPr="00567452">
              <w:rPr>
                <w:rFonts w:ascii="Tahoma" w:hAnsi="Tahoma" w:cs="Tahoma"/>
                <w:bCs/>
                <w:lang w:val="ro-RO"/>
              </w:rPr>
              <w:t>Orice operator se poat</w:t>
            </w:r>
            <w:r w:rsidR="008F3637">
              <w:rPr>
                <w:rFonts w:ascii="Tahoma" w:hAnsi="Tahoma" w:cs="Tahoma"/>
                <w:bCs/>
                <w:lang w:val="ro-RO"/>
              </w:rPr>
              <w:t>e</w:t>
            </w:r>
            <w:r w:rsidRPr="00567452">
              <w:rPr>
                <w:rFonts w:ascii="Tahoma" w:hAnsi="Tahoma" w:cs="Tahoma"/>
                <w:bCs/>
                <w:lang w:val="ro-RO"/>
              </w:rPr>
              <w:t xml:space="preserve"> înscrie pe PMC pentru a acţiona atât în nume propriu, cât şi în formă agregată atâta timp </w:t>
            </w:r>
            <w:r w:rsidR="008F3637">
              <w:rPr>
                <w:rFonts w:ascii="Tahoma" w:hAnsi="Tahoma" w:cs="Tahoma"/>
                <w:bCs/>
                <w:lang w:val="ro-RO"/>
              </w:rPr>
              <w:lastRenderedPageBreak/>
              <w:t>cât se</w:t>
            </w:r>
            <w:r w:rsidRPr="00567452">
              <w:rPr>
                <w:rFonts w:ascii="Tahoma" w:hAnsi="Tahoma" w:cs="Tahoma"/>
                <w:bCs/>
                <w:lang w:val="ro-RO"/>
              </w:rPr>
              <w:t xml:space="preserve"> înregistrează ca agregator, fiind alegerea </w:t>
            </w:r>
            <w:r>
              <w:rPr>
                <w:rFonts w:ascii="Tahoma" w:hAnsi="Tahoma" w:cs="Tahoma"/>
                <w:bCs/>
                <w:lang w:val="ro-RO"/>
              </w:rPr>
              <w:t>sa</w:t>
            </w:r>
            <w:r w:rsidRPr="00567452">
              <w:rPr>
                <w:rFonts w:ascii="Tahoma" w:hAnsi="Tahoma" w:cs="Tahoma"/>
                <w:bCs/>
                <w:lang w:val="ro-RO"/>
              </w:rPr>
              <w:t xml:space="preserve"> dacă transmit</w:t>
            </w:r>
            <w:r>
              <w:rPr>
                <w:rFonts w:ascii="Tahoma" w:hAnsi="Tahoma" w:cs="Tahoma"/>
                <w:bCs/>
                <w:lang w:val="ro-RO"/>
              </w:rPr>
              <w:t>e</w:t>
            </w:r>
            <w:r w:rsidRPr="00567452">
              <w:rPr>
                <w:rFonts w:ascii="Tahoma" w:hAnsi="Tahoma" w:cs="Tahoma"/>
                <w:bCs/>
                <w:lang w:val="ro-RO"/>
              </w:rPr>
              <w:t xml:space="preserve"> oferta inițiatoare în nume propriu sau ca agregator.</w:t>
            </w:r>
          </w:p>
          <w:p w14:paraId="629FC4F6" w14:textId="77489A93" w:rsidR="002D0BF7" w:rsidRPr="008B5DA6" w:rsidRDefault="002D0BF7" w:rsidP="002F7854">
            <w:pPr>
              <w:pStyle w:val="ListParagraph"/>
              <w:ind w:left="285"/>
              <w:jc w:val="both"/>
              <w:rPr>
                <w:rFonts w:ascii="Tahoma" w:hAnsi="Tahoma" w:cs="Tahoma"/>
                <w:noProof/>
                <w:lang w:val="ro-MD"/>
              </w:rPr>
            </w:pPr>
            <w:r>
              <w:rPr>
                <w:rFonts w:ascii="Tahoma" w:hAnsi="Tahoma" w:cs="Tahoma"/>
                <w:noProof/>
                <w:lang w:val="ro-RO"/>
              </w:rPr>
              <w:t>Contractul de vânzare-cumpărare a energiei electrice va fi semnat de către agregator, în cazul în care acesta a optat să participe cu ofertă inițiatoare în calitate de agregator, iar acesta își va asuma toate drepturile și obligațiile ce î</w:t>
            </w:r>
            <w:r w:rsidR="00786951">
              <w:rPr>
                <w:rFonts w:ascii="Tahoma" w:hAnsi="Tahoma" w:cs="Tahoma"/>
                <w:noProof/>
                <w:lang w:val="ro-RO"/>
              </w:rPr>
              <w:t>i</w:t>
            </w:r>
            <w:r>
              <w:rPr>
                <w:rFonts w:ascii="Tahoma" w:hAnsi="Tahoma" w:cs="Tahoma"/>
                <w:noProof/>
                <w:lang w:val="ro-RO"/>
              </w:rPr>
              <w:t xml:space="preserve"> revin în calitate de cumpărător </w:t>
            </w:r>
            <w:r>
              <w:rPr>
                <w:rFonts w:ascii="Tahoma" w:hAnsi="Tahoma" w:cs="Tahoma"/>
                <w:noProof/>
              </w:rPr>
              <w:t>(art. 3.7 din Co</w:t>
            </w:r>
            <w:r w:rsidR="00786951">
              <w:rPr>
                <w:rFonts w:ascii="Tahoma" w:hAnsi="Tahoma" w:cs="Tahoma"/>
                <w:noProof/>
              </w:rPr>
              <w:t>n</w:t>
            </w:r>
            <w:r>
              <w:rPr>
                <w:rFonts w:ascii="Tahoma" w:hAnsi="Tahoma" w:cs="Tahoma"/>
                <w:noProof/>
              </w:rPr>
              <w:t>ven</w:t>
            </w:r>
            <w:r>
              <w:rPr>
                <w:rFonts w:ascii="Tahoma" w:hAnsi="Tahoma" w:cs="Tahoma"/>
                <w:noProof/>
                <w:lang w:val="ro-MD"/>
              </w:rPr>
              <w:t xml:space="preserve">ția </w:t>
            </w:r>
            <w:r w:rsidR="008F3637">
              <w:rPr>
                <w:rFonts w:ascii="Tahoma" w:hAnsi="Tahoma" w:cs="Tahoma"/>
                <w:noProof/>
                <w:lang w:val="ro-MD"/>
              </w:rPr>
              <w:t xml:space="preserve">de participare </w:t>
            </w:r>
            <w:r>
              <w:rPr>
                <w:rFonts w:ascii="Tahoma" w:hAnsi="Tahoma" w:cs="Tahoma"/>
                <w:noProof/>
                <w:lang w:val="ro-MD"/>
              </w:rPr>
              <w:t>la PMC).</w:t>
            </w:r>
          </w:p>
          <w:p w14:paraId="26540A4E" w14:textId="77777777" w:rsidR="002D0BF7" w:rsidRDefault="002D0BF7" w:rsidP="002F7854">
            <w:pPr>
              <w:pStyle w:val="ListParagraph"/>
              <w:ind w:left="285"/>
              <w:jc w:val="both"/>
              <w:rPr>
                <w:rFonts w:ascii="Tahoma" w:hAnsi="Tahoma" w:cs="Tahoma"/>
                <w:noProof/>
                <w:lang w:val="ro-RO"/>
              </w:rPr>
            </w:pPr>
          </w:p>
          <w:p w14:paraId="011C2343" w14:textId="2F97E5E5" w:rsidR="002D0BF7" w:rsidRDefault="002D0BF7" w:rsidP="002F7854">
            <w:pPr>
              <w:pStyle w:val="ListParagraph"/>
              <w:ind w:left="285"/>
              <w:jc w:val="both"/>
              <w:rPr>
                <w:rFonts w:ascii="Tahoma" w:hAnsi="Tahoma" w:cs="Tahoma"/>
                <w:bCs/>
              </w:rPr>
            </w:pPr>
            <w:r>
              <w:rPr>
                <w:rFonts w:ascii="Tahoma" w:hAnsi="Tahoma" w:cs="Tahoma"/>
                <w:noProof/>
                <w:lang w:val="ro-RO"/>
              </w:rPr>
              <w:t xml:space="preserve">Solicitarea de a încheia </w:t>
            </w:r>
            <w:r w:rsidR="00B6297E">
              <w:rPr>
                <w:rFonts w:ascii="Tahoma" w:hAnsi="Tahoma" w:cs="Tahoma"/>
              </w:rPr>
              <w:t>”</w:t>
            </w:r>
            <w:r w:rsidRPr="00567452">
              <w:rPr>
                <w:rFonts w:ascii="Tahoma" w:hAnsi="Tahoma" w:cs="Tahoma"/>
                <w:bCs/>
                <w:i/>
                <w:iCs/>
                <w:lang w:val="ro-RO"/>
              </w:rPr>
              <w:t xml:space="preserve">contracte de vânzare – cumpărare </w:t>
            </w:r>
            <w:r w:rsidRPr="00567452">
              <w:rPr>
                <w:rFonts w:ascii="Tahoma" w:hAnsi="Tahoma" w:cs="Tahoma"/>
                <w:b/>
                <w:i/>
                <w:iCs/>
                <w:u w:val="single"/>
                <w:lang w:val="ro-RO"/>
              </w:rPr>
              <w:t>în mod individual</w:t>
            </w:r>
            <w:r w:rsidRPr="00567452">
              <w:rPr>
                <w:rFonts w:ascii="Tahoma" w:hAnsi="Tahoma" w:cs="Tahoma"/>
                <w:bCs/>
                <w:i/>
                <w:iCs/>
                <w:lang w:val="ro-RO"/>
              </w:rPr>
              <w:t xml:space="preserve"> de către fiecare OR, indiferent dacă participarea a fost în mod individual sau agregat</w:t>
            </w:r>
            <w:r>
              <w:rPr>
                <w:rFonts w:ascii="Tahoma" w:hAnsi="Tahoma" w:cs="Tahoma"/>
                <w:bCs/>
                <w:lang w:val="ro-RO"/>
              </w:rPr>
              <w:t>”</w:t>
            </w:r>
            <w:r>
              <w:rPr>
                <w:rFonts w:ascii="Tahoma" w:hAnsi="Tahoma" w:cs="Tahoma"/>
                <w:bCs/>
              </w:rPr>
              <w:t xml:space="preserve"> </w:t>
            </w:r>
            <w:proofErr w:type="spellStart"/>
            <w:r>
              <w:rPr>
                <w:rFonts w:ascii="Tahoma" w:hAnsi="Tahoma" w:cs="Tahoma"/>
                <w:bCs/>
              </w:rPr>
              <w:t>excede</w:t>
            </w:r>
            <w:proofErr w:type="spellEnd"/>
            <w:r>
              <w:rPr>
                <w:rFonts w:ascii="Tahoma" w:hAnsi="Tahoma" w:cs="Tahoma"/>
                <w:bCs/>
              </w:rPr>
              <w:t xml:space="preserve"> </w:t>
            </w:r>
            <w:proofErr w:type="spellStart"/>
            <w:r>
              <w:rPr>
                <w:rFonts w:ascii="Tahoma" w:hAnsi="Tahoma" w:cs="Tahoma"/>
                <w:bCs/>
              </w:rPr>
              <w:t>cadrul</w:t>
            </w:r>
            <w:proofErr w:type="spellEnd"/>
            <w:r>
              <w:rPr>
                <w:rFonts w:ascii="Tahoma" w:hAnsi="Tahoma" w:cs="Tahoma"/>
                <w:bCs/>
              </w:rPr>
              <w:t xml:space="preserve"> de </w:t>
            </w:r>
            <w:proofErr w:type="spellStart"/>
            <w:r>
              <w:rPr>
                <w:rFonts w:ascii="Tahoma" w:hAnsi="Tahoma" w:cs="Tahoma"/>
                <w:bCs/>
              </w:rPr>
              <w:t>reglementare</w:t>
            </w:r>
            <w:proofErr w:type="spellEnd"/>
            <w:r>
              <w:rPr>
                <w:rFonts w:ascii="Tahoma" w:hAnsi="Tahoma" w:cs="Tahoma"/>
                <w:bCs/>
              </w:rPr>
              <w:t xml:space="preserve"> </w:t>
            </w:r>
            <w:proofErr w:type="spellStart"/>
            <w:r>
              <w:rPr>
                <w:rFonts w:ascii="Tahoma" w:hAnsi="Tahoma" w:cs="Tahoma"/>
                <w:bCs/>
              </w:rPr>
              <w:t>aplicabil</w:t>
            </w:r>
            <w:proofErr w:type="spellEnd"/>
            <w:r>
              <w:rPr>
                <w:rFonts w:ascii="Tahoma" w:hAnsi="Tahoma" w:cs="Tahoma"/>
                <w:bCs/>
              </w:rPr>
              <w:t>.</w:t>
            </w:r>
          </w:p>
          <w:p w14:paraId="4A7BBA5E" w14:textId="2F817B69" w:rsidR="002D0BF7" w:rsidRPr="00567452" w:rsidRDefault="002D0BF7" w:rsidP="002F7854">
            <w:pPr>
              <w:pStyle w:val="ListParagraph"/>
              <w:ind w:left="285"/>
              <w:jc w:val="both"/>
              <w:rPr>
                <w:rFonts w:ascii="Tahoma" w:hAnsi="Tahoma" w:cs="Tahoma"/>
                <w:noProof/>
                <w:lang w:val="ro-RO"/>
              </w:rPr>
            </w:pPr>
            <w:r>
              <w:rPr>
                <w:rFonts w:ascii="Tahoma" w:hAnsi="Tahoma" w:cs="Tahoma"/>
                <w:noProof/>
              </w:rPr>
              <w:t xml:space="preserve"> De asemenea, “</w:t>
            </w:r>
            <w:r w:rsidRPr="008B5DA6">
              <w:rPr>
                <w:rFonts w:ascii="Tahoma" w:hAnsi="Tahoma" w:cs="Tahoma"/>
                <w:bCs/>
                <w:i/>
                <w:iCs/>
                <w:lang w:val="ro-RO"/>
              </w:rPr>
              <w:t>adaptarea funcționalității platformei în contextul mecanismului agregat, din punctul de vedere al raportărilor în conformitate cu prevederile Regulamentului (UE) nr. 1227/2011 al Parlamentului European și al Consiliului din 25 octombrie 2011 privind integritatea și transparența pieței angro de energie (REMIT)</w:t>
            </w:r>
            <w:r w:rsidRPr="008B5DA6">
              <w:rPr>
                <w:rFonts w:ascii="Tahoma" w:hAnsi="Tahoma" w:cs="Tahoma"/>
                <w:bCs/>
                <w:i/>
                <w:iCs/>
              </w:rPr>
              <w:t>”</w:t>
            </w:r>
            <w:r>
              <w:rPr>
                <w:rFonts w:ascii="Tahoma" w:hAnsi="Tahoma" w:cs="Tahoma"/>
                <w:bCs/>
              </w:rPr>
              <w:t xml:space="preserve"> </w:t>
            </w:r>
            <w:proofErr w:type="spellStart"/>
            <w:r>
              <w:rPr>
                <w:rFonts w:ascii="Tahoma" w:hAnsi="Tahoma" w:cs="Tahoma"/>
                <w:bCs/>
              </w:rPr>
              <w:t>excede</w:t>
            </w:r>
            <w:proofErr w:type="spellEnd"/>
            <w:r>
              <w:rPr>
                <w:rFonts w:ascii="Tahoma" w:hAnsi="Tahoma" w:cs="Tahoma"/>
                <w:bCs/>
              </w:rPr>
              <w:t xml:space="preserve"> </w:t>
            </w:r>
            <w:proofErr w:type="spellStart"/>
            <w:r>
              <w:rPr>
                <w:rFonts w:ascii="Tahoma" w:hAnsi="Tahoma" w:cs="Tahoma"/>
                <w:bCs/>
              </w:rPr>
              <w:t>cadrul</w:t>
            </w:r>
            <w:proofErr w:type="spellEnd"/>
            <w:r>
              <w:rPr>
                <w:rFonts w:ascii="Tahoma" w:hAnsi="Tahoma" w:cs="Tahoma"/>
                <w:bCs/>
              </w:rPr>
              <w:t xml:space="preserve"> de </w:t>
            </w:r>
            <w:proofErr w:type="spellStart"/>
            <w:r>
              <w:rPr>
                <w:rFonts w:ascii="Tahoma" w:hAnsi="Tahoma" w:cs="Tahoma"/>
                <w:bCs/>
              </w:rPr>
              <w:t>reglementare</w:t>
            </w:r>
            <w:proofErr w:type="spellEnd"/>
            <w:r>
              <w:rPr>
                <w:rFonts w:ascii="Tahoma" w:hAnsi="Tahoma" w:cs="Tahoma"/>
                <w:bCs/>
              </w:rPr>
              <w:t xml:space="preserve"> </w:t>
            </w:r>
            <w:proofErr w:type="spellStart"/>
            <w:r>
              <w:rPr>
                <w:rFonts w:ascii="Tahoma" w:hAnsi="Tahoma" w:cs="Tahoma"/>
                <w:bCs/>
              </w:rPr>
              <w:t>aplicabil</w:t>
            </w:r>
            <w:proofErr w:type="spellEnd"/>
            <w:r>
              <w:rPr>
                <w:rFonts w:ascii="Tahoma" w:hAnsi="Tahoma" w:cs="Tahoma"/>
                <w:bCs/>
              </w:rPr>
              <w:t>.</w:t>
            </w:r>
          </w:p>
        </w:tc>
      </w:tr>
      <w:tr w:rsidR="00477455" w:rsidRPr="00567452" w14:paraId="37E989F8" w14:textId="77777777" w:rsidTr="002D0BF7">
        <w:trPr>
          <w:trHeight w:val="60"/>
        </w:trPr>
        <w:tc>
          <w:tcPr>
            <w:tcW w:w="363" w:type="pct"/>
            <w:shd w:val="clear" w:color="auto" w:fill="auto"/>
          </w:tcPr>
          <w:p w14:paraId="535CD09D" w14:textId="77777777" w:rsidR="00477455" w:rsidRPr="00567452" w:rsidRDefault="00477455" w:rsidP="002F7854">
            <w:pPr>
              <w:jc w:val="center"/>
              <w:rPr>
                <w:rFonts w:ascii="Tahoma" w:hAnsi="Tahoma" w:cs="Tahoma"/>
                <w:b/>
              </w:rPr>
            </w:pPr>
          </w:p>
        </w:tc>
        <w:tc>
          <w:tcPr>
            <w:tcW w:w="1016" w:type="pct"/>
            <w:shd w:val="clear" w:color="auto" w:fill="auto"/>
          </w:tcPr>
          <w:p w14:paraId="2ABC064E" w14:textId="297FCC40" w:rsidR="00477455" w:rsidRPr="00477455" w:rsidRDefault="00477455" w:rsidP="00477455">
            <w:pPr>
              <w:pStyle w:val="ListParagraph"/>
              <w:numPr>
                <w:ilvl w:val="0"/>
                <w:numId w:val="15"/>
              </w:numPr>
              <w:jc w:val="center"/>
              <w:rPr>
                <w:rFonts w:ascii="Tahoma" w:hAnsi="Tahoma" w:cs="Tahoma"/>
                <w:b/>
              </w:rPr>
            </w:pPr>
          </w:p>
        </w:tc>
        <w:tc>
          <w:tcPr>
            <w:tcW w:w="1702" w:type="pct"/>
            <w:shd w:val="clear" w:color="auto" w:fill="auto"/>
          </w:tcPr>
          <w:p w14:paraId="3274D29D" w14:textId="77777777" w:rsidR="00477455" w:rsidRPr="00477455" w:rsidRDefault="00477455" w:rsidP="00477455">
            <w:pPr>
              <w:pStyle w:val="ListParagraph"/>
              <w:numPr>
                <w:ilvl w:val="0"/>
                <w:numId w:val="10"/>
              </w:numPr>
              <w:rPr>
                <w:rFonts w:ascii="Tahoma" w:hAnsi="Tahoma" w:cs="Tahoma"/>
                <w:b/>
                <w:bCs/>
                <w:noProof/>
                <w:lang w:val="ro-RO"/>
              </w:rPr>
            </w:pPr>
            <w:r w:rsidRPr="00477455">
              <w:rPr>
                <w:rFonts w:ascii="Tahoma" w:hAnsi="Tahoma" w:cs="Tahoma"/>
                <w:b/>
                <w:bCs/>
                <w:noProof/>
                <w:lang w:val="ro-RO"/>
              </w:rPr>
              <w:t>OPCOM</w:t>
            </w:r>
          </w:p>
          <w:p w14:paraId="0A4AAE10" w14:textId="63B8AF36" w:rsidR="00477455" w:rsidRPr="00477455" w:rsidRDefault="00477455" w:rsidP="00477455">
            <w:pPr>
              <w:jc w:val="both"/>
              <w:rPr>
                <w:rFonts w:ascii="Tahoma" w:hAnsi="Tahoma" w:cs="Tahoma"/>
                <w:noProof/>
              </w:rPr>
            </w:pPr>
            <w:r w:rsidRPr="00477455">
              <w:rPr>
                <w:rFonts w:ascii="Tahoma" w:hAnsi="Tahoma" w:cs="Tahoma"/>
                <w:noProof/>
              </w:rPr>
              <w:t>Textul Procedurii PMC a fost modificat pentru a  raporta conform REMIT oferta inițiatoare în ziua publicării acesteia pe  web-site. Astfel, oferta inițiatoare va fi introdusă de către OP în platforma de tranzacționare conform datel</w:t>
            </w:r>
            <w:r w:rsidR="0073191C" w:rsidRPr="00CB4E19">
              <w:rPr>
                <w:rFonts w:ascii="Tahoma" w:hAnsi="Tahoma" w:cs="Tahoma"/>
                <w:noProof/>
              </w:rPr>
              <w:t>or</w:t>
            </w:r>
            <w:r w:rsidRPr="00477455">
              <w:rPr>
                <w:rFonts w:ascii="Tahoma" w:hAnsi="Tahoma" w:cs="Tahoma"/>
                <w:noProof/>
              </w:rPr>
              <w:t xml:space="preserve"> precizate în oferta inițiatoare.</w:t>
            </w:r>
          </w:p>
        </w:tc>
        <w:tc>
          <w:tcPr>
            <w:tcW w:w="1919" w:type="pct"/>
            <w:gridSpan w:val="2"/>
          </w:tcPr>
          <w:p w14:paraId="617772D7" w14:textId="77777777" w:rsidR="00477455" w:rsidRPr="00477455" w:rsidRDefault="00477455" w:rsidP="00477455">
            <w:pPr>
              <w:pStyle w:val="ListParagraph"/>
              <w:ind w:left="285"/>
              <w:jc w:val="both"/>
              <w:rPr>
                <w:rFonts w:ascii="Tahoma" w:hAnsi="Tahoma" w:cs="Tahoma"/>
                <w:noProof/>
                <w:lang w:val="ro-RO"/>
              </w:rPr>
            </w:pPr>
            <w:r w:rsidRPr="00477455">
              <w:rPr>
                <w:rFonts w:ascii="Tahoma" w:hAnsi="Tahoma" w:cs="Tahoma"/>
                <w:noProof/>
                <w:lang w:val="ro-RO"/>
              </w:rPr>
              <w:t>Articolele modificate sunt:</w:t>
            </w:r>
          </w:p>
          <w:p w14:paraId="6E04597A" w14:textId="43249D65" w:rsidR="00477455" w:rsidRPr="00567452" w:rsidRDefault="00477455" w:rsidP="00477455">
            <w:pPr>
              <w:pStyle w:val="ListParagraph"/>
              <w:ind w:left="285"/>
              <w:jc w:val="both"/>
              <w:rPr>
                <w:rFonts w:ascii="Tahoma" w:hAnsi="Tahoma" w:cs="Tahoma"/>
                <w:noProof/>
                <w:lang w:val="ro-RO"/>
              </w:rPr>
            </w:pPr>
            <w:r w:rsidRPr="00477455">
              <w:rPr>
                <w:rFonts w:ascii="Tahoma" w:hAnsi="Tahoma" w:cs="Tahoma"/>
                <w:noProof/>
                <w:lang w:val="ro-RO"/>
              </w:rPr>
              <w:t xml:space="preserve">7.4.1., 7.6.2. (nou introdus), </w:t>
            </w:r>
            <w:r w:rsidR="00481973" w:rsidRPr="00481973">
              <w:rPr>
                <w:rFonts w:ascii="Tahoma" w:hAnsi="Tahoma" w:cs="Tahoma"/>
                <w:noProof/>
                <w:lang w:val="ro-RO"/>
              </w:rPr>
              <w:t>7.6.</w:t>
            </w:r>
            <w:r w:rsidR="00481973">
              <w:rPr>
                <w:rFonts w:ascii="Tahoma" w:hAnsi="Tahoma" w:cs="Tahoma"/>
                <w:noProof/>
                <w:lang w:val="ro-RO"/>
              </w:rPr>
              <w:t xml:space="preserve">3., </w:t>
            </w:r>
            <w:r w:rsidR="00900989">
              <w:rPr>
                <w:rFonts w:ascii="Tahoma" w:hAnsi="Tahoma" w:cs="Tahoma"/>
                <w:noProof/>
                <w:lang w:val="ro-RO"/>
              </w:rPr>
              <w:t>7.6.5.,</w:t>
            </w:r>
            <w:r w:rsidR="00481973">
              <w:rPr>
                <w:rFonts w:ascii="Tahoma" w:hAnsi="Tahoma" w:cs="Tahoma"/>
                <w:noProof/>
                <w:lang w:val="ro-RO"/>
              </w:rPr>
              <w:t xml:space="preserve"> </w:t>
            </w:r>
            <w:r w:rsidRPr="00477455">
              <w:rPr>
                <w:rFonts w:ascii="Tahoma" w:hAnsi="Tahoma" w:cs="Tahoma"/>
                <w:noProof/>
                <w:lang w:val="ro-RO"/>
              </w:rPr>
              <w:t>7.6.6., 7.6.7., 10.2.</w:t>
            </w:r>
          </w:p>
        </w:tc>
      </w:tr>
      <w:tr w:rsidR="008B4096" w:rsidRPr="00567452" w14:paraId="57A09314" w14:textId="77777777" w:rsidTr="00075DF3">
        <w:trPr>
          <w:trHeight w:val="60"/>
        </w:trPr>
        <w:tc>
          <w:tcPr>
            <w:tcW w:w="363" w:type="pct"/>
            <w:shd w:val="clear" w:color="auto" w:fill="auto"/>
            <w:vAlign w:val="center"/>
          </w:tcPr>
          <w:p w14:paraId="778451FA" w14:textId="0D122803" w:rsidR="008B4096" w:rsidRPr="00567452" w:rsidRDefault="008B4096" w:rsidP="008B4096">
            <w:pPr>
              <w:jc w:val="center"/>
              <w:rPr>
                <w:rFonts w:ascii="Tahoma" w:hAnsi="Tahoma" w:cs="Tahoma"/>
                <w:b/>
              </w:rPr>
            </w:pPr>
            <w:r w:rsidRPr="00567452">
              <w:rPr>
                <w:rFonts w:ascii="Tahoma" w:hAnsi="Tahoma" w:cs="Tahoma"/>
                <w:b/>
              </w:rPr>
              <w:t>Nr. Art. în documentul de discuții</w:t>
            </w:r>
          </w:p>
        </w:tc>
        <w:tc>
          <w:tcPr>
            <w:tcW w:w="1016" w:type="pct"/>
            <w:shd w:val="clear" w:color="auto" w:fill="auto"/>
            <w:vAlign w:val="center"/>
          </w:tcPr>
          <w:p w14:paraId="2A49D0D8" w14:textId="0C95A80D" w:rsidR="008B4096" w:rsidRPr="00567452" w:rsidRDefault="008B4096" w:rsidP="00B73D3E">
            <w:pPr>
              <w:jc w:val="center"/>
              <w:rPr>
                <w:rFonts w:ascii="Tahoma" w:hAnsi="Tahoma" w:cs="Tahoma"/>
                <w:b/>
              </w:rPr>
            </w:pPr>
            <w:r w:rsidRPr="00567452">
              <w:rPr>
                <w:rFonts w:ascii="Tahoma" w:hAnsi="Tahoma" w:cs="Tahoma"/>
                <w:b/>
              </w:rPr>
              <w:t>Text de referință</w:t>
            </w:r>
          </w:p>
        </w:tc>
        <w:tc>
          <w:tcPr>
            <w:tcW w:w="1702" w:type="pct"/>
            <w:shd w:val="clear" w:color="auto" w:fill="auto"/>
            <w:vAlign w:val="center"/>
          </w:tcPr>
          <w:p w14:paraId="6CDDAD08" w14:textId="374D7D3C" w:rsidR="008B4096" w:rsidRPr="00567452" w:rsidRDefault="008B4096" w:rsidP="00B73D3E">
            <w:pPr>
              <w:jc w:val="center"/>
              <w:rPr>
                <w:rFonts w:ascii="Tahoma" w:hAnsi="Tahoma" w:cs="Tahoma"/>
                <w:b/>
              </w:rPr>
            </w:pPr>
            <w:r w:rsidRPr="00567452">
              <w:rPr>
                <w:rFonts w:ascii="Tahoma" w:hAnsi="Tahoma" w:cs="Tahoma"/>
                <w:b/>
              </w:rPr>
              <w:t>Observa</w:t>
            </w:r>
            <w:r w:rsidR="00282824">
              <w:rPr>
                <w:rFonts w:ascii="Tahoma" w:hAnsi="Tahoma" w:cs="Tahoma"/>
                <w:b/>
              </w:rPr>
              <w:t>ț</w:t>
            </w:r>
            <w:r w:rsidRPr="00567452">
              <w:rPr>
                <w:rFonts w:ascii="Tahoma" w:hAnsi="Tahoma" w:cs="Tahoma"/>
                <w:b/>
              </w:rPr>
              <w:t>ii/propuneri</w:t>
            </w:r>
          </w:p>
        </w:tc>
        <w:tc>
          <w:tcPr>
            <w:tcW w:w="644" w:type="pct"/>
            <w:vAlign w:val="center"/>
          </w:tcPr>
          <w:p w14:paraId="0F43FF73" w14:textId="527CAD3C" w:rsidR="008B4096" w:rsidRPr="008B5DA6" w:rsidRDefault="008B4096" w:rsidP="00B73D3E">
            <w:pPr>
              <w:jc w:val="center"/>
              <w:rPr>
                <w:rFonts w:ascii="Tahoma" w:hAnsi="Tahoma" w:cs="Tahoma"/>
                <w:bCs/>
              </w:rPr>
            </w:pPr>
            <w:r w:rsidRPr="003D6D39">
              <w:rPr>
                <w:rFonts w:ascii="Tahoma" w:hAnsi="Tahoma" w:cs="Tahoma"/>
                <w:b/>
              </w:rPr>
              <w:t>Clarificări Opcom</w:t>
            </w:r>
          </w:p>
        </w:tc>
        <w:tc>
          <w:tcPr>
            <w:tcW w:w="1275" w:type="pct"/>
            <w:vAlign w:val="center"/>
          </w:tcPr>
          <w:p w14:paraId="3EAB95DA" w14:textId="140EAACB" w:rsidR="008B4096" w:rsidRPr="008B5DA6" w:rsidRDefault="008B4096" w:rsidP="00B73D3E">
            <w:pPr>
              <w:jc w:val="center"/>
              <w:rPr>
                <w:rFonts w:ascii="Tahoma" w:hAnsi="Tahoma" w:cs="Tahoma"/>
                <w:bCs/>
              </w:rPr>
            </w:pPr>
            <w:r w:rsidRPr="003D6D39">
              <w:rPr>
                <w:rFonts w:ascii="Tahoma" w:hAnsi="Tahoma" w:cs="Tahoma"/>
                <w:b/>
              </w:rPr>
              <w:t>Text final</w:t>
            </w:r>
          </w:p>
        </w:tc>
      </w:tr>
      <w:tr w:rsidR="002F7854" w:rsidRPr="00567452" w14:paraId="26DB74EC" w14:textId="07A97973" w:rsidTr="009B57BA">
        <w:trPr>
          <w:trHeight w:val="60"/>
        </w:trPr>
        <w:tc>
          <w:tcPr>
            <w:tcW w:w="363" w:type="pct"/>
            <w:shd w:val="clear" w:color="auto" w:fill="auto"/>
          </w:tcPr>
          <w:p w14:paraId="4CEE5062" w14:textId="77777777" w:rsidR="008B4096" w:rsidRDefault="008B4096" w:rsidP="002F7854">
            <w:pPr>
              <w:jc w:val="center"/>
              <w:rPr>
                <w:rFonts w:ascii="Tahoma" w:hAnsi="Tahoma" w:cs="Tahoma"/>
                <w:b/>
              </w:rPr>
            </w:pPr>
          </w:p>
          <w:p w14:paraId="181324E9" w14:textId="11BAF8FA" w:rsidR="002F7854" w:rsidRPr="00567452" w:rsidRDefault="002F7854" w:rsidP="002F7854">
            <w:pPr>
              <w:jc w:val="center"/>
              <w:rPr>
                <w:rFonts w:ascii="Tahoma" w:hAnsi="Tahoma" w:cs="Tahoma"/>
                <w:b/>
              </w:rPr>
            </w:pPr>
            <w:r w:rsidRPr="00567452">
              <w:rPr>
                <w:rFonts w:ascii="Tahoma" w:hAnsi="Tahoma" w:cs="Tahoma"/>
                <w:b/>
              </w:rPr>
              <w:t>Generale</w:t>
            </w:r>
          </w:p>
        </w:tc>
        <w:tc>
          <w:tcPr>
            <w:tcW w:w="1016" w:type="pct"/>
            <w:shd w:val="clear" w:color="auto" w:fill="auto"/>
          </w:tcPr>
          <w:p w14:paraId="124279FE" w14:textId="77777777" w:rsidR="008B4096" w:rsidRDefault="008B4096" w:rsidP="002F7854">
            <w:pPr>
              <w:jc w:val="center"/>
              <w:rPr>
                <w:rFonts w:ascii="Tahoma" w:hAnsi="Tahoma" w:cs="Tahoma"/>
                <w:b/>
              </w:rPr>
            </w:pPr>
          </w:p>
          <w:p w14:paraId="317BCD65" w14:textId="6D8E96F7" w:rsidR="002F7854" w:rsidRPr="00567452" w:rsidRDefault="002F7854" w:rsidP="002F7854">
            <w:pPr>
              <w:jc w:val="center"/>
              <w:rPr>
                <w:rFonts w:ascii="Tahoma" w:hAnsi="Tahoma" w:cs="Tahoma"/>
                <w:b/>
              </w:rPr>
            </w:pPr>
            <w:r w:rsidRPr="00567452">
              <w:rPr>
                <w:rFonts w:ascii="Tahoma" w:hAnsi="Tahoma" w:cs="Tahoma"/>
                <w:b/>
              </w:rPr>
              <w:t>-</w:t>
            </w:r>
          </w:p>
        </w:tc>
        <w:tc>
          <w:tcPr>
            <w:tcW w:w="1702" w:type="pct"/>
            <w:shd w:val="clear" w:color="auto" w:fill="auto"/>
            <w:vAlign w:val="center"/>
          </w:tcPr>
          <w:p w14:paraId="3705EDDD" w14:textId="77777777" w:rsidR="002F7854" w:rsidRPr="00567452" w:rsidRDefault="002F7854" w:rsidP="002F7854">
            <w:pPr>
              <w:jc w:val="both"/>
              <w:rPr>
                <w:rFonts w:ascii="Tahoma" w:hAnsi="Tahoma" w:cs="Tahoma"/>
                <w:b/>
              </w:rPr>
            </w:pPr>
            <w:r w:rsidRPr="00567452">
              <w:rPr>
                <w:rFonts w:ascii="Tahoma" w:hAnsi="Tahoma" w:cs="Tahoma"/>
                <w:b/>
              </w:rPr>
              <w:t>HENRO</w:t>
            </w:r>
          </w:p>
          <w:p w14:paraId="79831A1D" w14:textId="77777777" w:rsidR="002F7854" w:rsidRPr="00567452" w:rsidRDefault="002F7854" w:rsidP="002F7854">
            <w:pPr>
              <w:jc w:val="both"/>
              <w:rPr>
                <w:rFonts w:ascii="Tahoma" w:hAnsi="Tahoma" w:cs="Tahoma"/>
                <w:bCs/>
                <w:color w:val="FF0000"/>
              </w:rPr>
            </w:pPr>
            <w:r w:rsidRPr="00567452">
              <w:rPr>
                <w:rFonts w:ascii="Tahoma" w:hAnsi="Tahoma" w:cs="Tahoma"/>
                <w:bCs/>
              </w:rPr>
              <w:t xml:space="preserve">În tot cuprinsul Procedurii propuse, sintagma ”ofertă de cumpărare” se înlocuiește cu </w:t>
            </w:r>
            <w:r w:rsidRPr="00567452">
              <w:rPr>
                <w:rFonts w:ascii="Tahoma" w:hAnsi="Tahoma" w:cs="Tahoma"/>
                <w:bCs/>
                <w:color w:val="FF0000"/>
              </w:rPr>
              <w:t>”ofertă de cumpărare / vânzare”</w:t>
            </w:r>
          </w:p>
          <w:p w14:paraId="358DBAC7" w14:textId="77777777" w:rsidR="002F7854" w:rsidRPr="00567452" w:rsidRDefault="002F7854" w:rsidP="002F7854">
            <w:pPr>
              <w:jc w:val="both"/>
              <w:rPr>
                <w:rFonts w:ascii="Tahoma" w:hAnsi="Tahoma" w:cs="Tahoma"/>
                <w:bCs/>
                <w:color w:val="FF0000"/>
              </w:rPr>
            </w:pPr>
          </w:p>
          <w:p w14:paraId="758371DB" w14:textId="0B2E2C09" w:rsidR="002F7854" w:rsidRPr="00567452" w:rsidRDefault="002F7854" w:rsidP="002F7854">
            <w:pPr>
              <w:jc w:val="both"/>
              <w:rPr>
                <w:rFonts w:ascii="Tahoma" w:hAnsi="Tahoma" w:cs="Tahoma"/>
                <w:b/>
              </w:rPr>
            </w:pPr>
            <w:r w:rsidRPr="00567452">
              <w:rPr>
                <w:rFonts w:ascii="Tahoma" w:hAnsi="Tahoma" w:cs="Tahoma"/>
                <w:bCs/>
                <w:i/>
                <w:iCs/>
              </w:rPr>
              <w:t xml:space="preserve">Justificare: scopul procedurii este să facă atractivă platforma PMC iar limitarea dreptului de a iniția oferte doar de către clienții mari, așa cum sunt </w:t>
            </w:r>
            <w:r w:rsidRPr="00567452">
              <w:rPr>
                <w:rFonts w:ascii="Tahoma" w:hAnsi="Tahoma" w:cs="Tahoma"/>
                <w:bCs/>
                <w:i/>
                <w:iCs/>
              </w:rPr>
              <w:lastRenderedPageBreak/>
              <w:t>definiți, nu oferă condiții echitabile, egale și nediscriminatorii între participanții la piață.</w:t>
            </w:r>
          </w:p>
        </w:tc>
        <w:tc>
          <w:tcPr>
            <w:tcW w:w="644" w:type="pct"/>
          </w:tcPr>
          <w:p w14:paraId="5D50E12F" w14:textId="77777777" w:rsidR="0057790D" w:rsidRPr="0057790D" w:rsidRDefault="002F7854" w:rsidP="0057790D">
            <w:pPr>
              <w:jc w:val="both"/>
              <w:rPr>
                <w:rFonts w:ascii="Tahoma" w:hAnsi="Tahoma" w:cs="Tahoma"/>
                <w:bCs/>
              </w:rPr>
            </w:pPr>
            <w:r w:rsidRPr="002B035D">
              <w:rPr>
                <w:rFonts w:ascii="Tahoma" w:hAnsi="Tahoma" w:cs="Tahoma"/>
                <w:bCs/>
              </w:rPr>
              <w:lastRenderedPageBreak/>
              <w:t xml:space="preserve">Propunerea </w:t>
            </w:r>
            <w:r w:rsidR="00BA145E" w:rsidRPr="002B035D">
              <w:rPr>
                <w:rFonts w:ascii="Tahoma" w:hAnsi="Tahoma" w:cs="Tahoma"/>
                <w:bCs/>
              </w:rPr>
              <w:t xml:space="preserve">nu este conformă cu </w:t>
            </w:r>
            <w:r w:rsidRPr="002B035D">
              <w:rPr>
                <w:rFonts w:ascii="Tahoma" w:hAnsi="Tahoma" w:cs="Tahoma"/>
                <w:bCs/>
              </w:rPr>
              <w:t xml:space="preserve">cadrul de reglementare aplicabil </w:t>
            </w:r>
            <w:r w:rsidR="0057790D" w:rsidRPr="0057790D">
              <w:rPr>
                <w:rFonts w:ascii="Tahoma" w:hAnsi="Tahoma" w:cs="Tahoma"/>
                <w:bCs/>
              </w:rPr>
              <w:t>în prezent pe PMC.</w:t>
            </w:r>
          </w:p>
          <w:p w14:paraId="744CFA4C" w14:textId="02DBB819" w:rsidR="008B4096" w:rsidRPr="008B5DA6" w:rsidRDefault="0057790D" w:rsidP="0057790D">
            <w:pPr>
              <w:jc w:val="both"/>
              <w:rPr>
                <w:rFonts w:ascii="Tahoma" w:hAnsi="Tahoma" w:cs="Tahoma"/>
                <w:bCs/>
              </w:rPr>
            </w:pPr>
            <w:r w:rsidRPr="0057790D">
              <w:rPr>
                <w:rFonts w:ascii="Tahoma" w:hAnsi="Tahoma" w:cs="Tahoma"/>
                <w:bCs/>
              </w:rPr>
              <w:t xml:space="preserve">Modificările cadrului de </w:t>
            </w:r>
            <w:r w:rsidRPr="0057790D">
              <w:rPr>
                <w:rFonts w:ascii="Tahoma" w:hAnsi="Tahoma" w:cs="Tahoma"/>
                <w:bCs/>
              </w:rPr>
              <w:lastRenderedPageBreak/>
              <w:t>reglementare PMC aprobate de catre ANRE vor fi preluate și implementate de către OPCOM în cadrul documentelor aferente PMC.</w:t>
            </w:r>
          </w:p>
        </w:tc>
        <w:tc>
          <w:tcPr>
            <w:tcW w:w="1275" w:type="pct"/>
          </w:tcPr>
          <w:p w14:paraId="0BA4E754" w14:textId="77777777" w:rsidR="002F7854" w:rsidRPr="008B5DA6" w:rsidRDefault="002F7854" w:rsidP="002F7854">
            <w:pPr>
              <w:jc w:val="both"/>
              <w:rPr>
                <w:rFonts w:ascii="Tahoma" w:hAnsi="Tahoma" w:cs="Tahoma"/>
                <w:bCs/>
              </w:rPr>
            </w:pPr>
          </w:p>
        </w:tc>
      </w:tr>
      <w:tr w:rsidR="002F7854" w:rsidRPr="00567452" w14:paraId="33700E5B" w14:textId="504B3DFB" w:rsidTr="009B57BA">
        <w:trPr>
          <w:trHeight w:val="60"/>
        </w:trPr>
        <w:tc>
          <w:tcPr>
            <w:tcW w:w="363" w:type="pct"/>
            <w:shd w:val="clear" w:color="auto" w:fill="auto"/>
          </w:tcPr>
          <w:p w14:paraId="44F7FEC3" w14:textId="42F9A5B0" w:rsidR="002F7854" w:rsidRPr="00567452" w:rsidRDefault="002F7854" w:rsidP="002F7854">
            <w:pPr>
              <w:jc w:val="center"/>
              <w:rPr>
                <w:rFonts w:ascii="Tahoma" w:hAnsi="Tahoma" w:cs="Tahoma"/>
                <w:b/>
                <w:bCs/>
              </w:rPr>
            </w:pPr>
            <w:r w:rsidRPr="00567452">
              <w:rPr>
                <w:rFonts w:ascii="Tahoma" w:hAnsi="Tahoma" w:cs="Tahoma"/>
                <w:b/>
                <w:bCs/>
              </w:rPr>
              <w:t>Art. 6.1.</w:t>
            </w:r>
          </w:p>
        </w:tc>
        <w:tc>
          <w:tcPr>
            <w:tcW w:w="1016" w:type="pct"/>
            <w:shd w:val="clear" w:color="auto" w:fill="auto"/>
          </w:tcPr>
          <w:p w14:paraId="78F5554E" w14:textId="42FEDC88" w:rsidR="002F7854" w:rsidRPr="00567452" w:rsidRDefault="002F7854" w:rsidP="002F7854">
            <w:pPr>
              <w:jc w:val="both"/>
              <w:rPr>
                <w:rFonts w:ascii="Tahoma" w:hAnsi="Tahoma" w:cs="Tahoma"/>
                <w:b/>
              </w:rPr>
            </w:pPr>
            <w:r w:rsidRPr="00567452">
              <w:rPr>
                <w:rFonts w:ascii="Tahoma" w:hAnsi="Tahoma" w:cs="Tahoma"/>
              </w:rPr>
              <w:t>În poziţia de cumpărători de energie electrică se pot înscrie doar clienţii finali mari direct sau prin agregare, care achiziţionează energia electrică exclusiv pentru consum propriu.</w:t>
            </w:r>
          </w:p>
        </w:tc>
        <w:tc>
          <w:tcPr>
            <w:tcW w:w="1702" w:type="pct"/>
            <w:shd w:val="clear" w:color="auto" w:fill="auto"/>
          </w:tcPr>
          <w:p w14:paraId="568E4CCF" w14:textId="77777777" w:rsidR="002F7854" w:rsidRPr="00567452" w:rsidRDefault="002F7854" w:rsidP="002F7854">
            <w:pPr>
              <w:rPr>
                <w:rFonts w:ascii="Tahoma" w:hAnsi="Tahoma" w:cs="Tahoma"/>
                <w:b/>
                <w:bCs/>
              </w:rPr>
            </w:pPr>
            <w:r w:rsidRPr="00567452">
              <w:rPr>
                <w:rFonts w:ascii="Tahoma" w:hAnsi="Tahoma" w:cs="Tahoma"/>
                <w:b/>
                <w:bCs/>
              </w:rPr>
              <w:t xml:space="preserve">ALRO S.A. </w:t>
            </w:r>
          </w:p>
          <w:p w14:paraId="2C2575A5" w14:textId="77777777" w:rsidR="002F7854" w:rsidRPr="00567452" w:rsidRDefault="002F7854" w:rsidP="002F7854">
            <w:pPr>
              <w:rPr>
                <w:rFonts w:ascii="Tahoma" w:hAnsi="Tahoma" w:cs="Tahoma"/>
              </w:rPr>
            </w:pPr>
          </w:p>
          <w:p w14:paraId="76D682B3" w14:textId="465F1DE1" w:rsidR="002F7854" w:rsidRPr="00567452" w:rsidRDefault="002F7854" w:rsidP="002F7854">
            <w:pPr>
              <w:jc w:val="both"/>
              <w:rPr>
                <w:rFonts w:ascii="Tahoma" w:hAnsi="Tahoma" w:cs="Tahoma"/>
                <w:b/>
              </w:rPr>
            </w:pPr>
            <w:r w:rsidRPr="00567452">
              <w:rPr>
                <w:rFonts w:ascii="Tahoma" w:hAnsi="Tahoma" w:cs="Tahoma"/>
              </w:rPr>
              <w:t xml:space="preserve">În poziţia de cumpărători de energie electrică se pot înscrie doar clienţii finali mari direct sau prin agregare, care achiziţionează energia electrică </w:t>
            </w:r>
            <w:r w:rsidRPr="00567452">
              <w:rPr>
                <w:rFonts w:ascii="Tahoma" w:hAnsi="Tahoma" w:cs="Tahoma"/>
                <w:strike/>
                <w:color w:val="FF0000"/>
              </w:rPr>
              <w:t>exclusiv</w:t>
            </w:r>
            <w:r w:rsidRPr="00567452">
              <w:rPr>
                <w:rFonts w:ascii="Tahoma" w:hAnsi="Tahoma" w:cs="Tahoma"/>
              </w:rPr>
              <w:t xml:space="preserve"> pentru consum propriu </w:t>
            </w:r>
            <w:r w:rsidRPr="00567452">
              <w:rPr>
                <w:rFonts w:ascii="Tahoma" w:hAnsi="Tahoma" w:cs="Tahoma"/>
                <w:color w:val="FF0000"/>
              </w:rPr>
              <w:t>sau pentru afiliați conform art.6.2. de mai jos.</w:t>
            </w:r>
          </w:p>
        </w:tc>
        <w:tc>
          <w:tcPr>
            <w:tcW w:w="644" w:type="pct"/>
          </w:tcPr>
          <w:p w14:paraId="63645CFD" w14:textId="77777777" w:rsidR="00BE1C44" w:rsidRDefault="00BE1C44" w:rsidP="00B6297E">
            <w:pPr>
              <w:ind w:right="42"/>
              <w:jc w:val="both"/>
              <w:rPr>
                <w:rFonts w:ascii="Tahoma" w:hAnsi="Tahoma" w:cs="Tahoma"/>
              </w:rPr>
            </w:pPr>
            <w:r>
              <w:rPr>
                <w:rFonts w:ascii="Tahoma" w:hAnsi="Tahoma" w:cs="Tahoma"/>
              </w:rPr>
              <w:t>Se respinge.</w:t>
            </w:r>
          </w:p>
          <w:p w14:paraId="3DCEC1FF" w14:textId="36EE8421" w:rsidR="002F7854" w:rsidRPr="00657276" w:rsidRDefault="002F7854" w:rsidP="00B6297E">
            <w:pPr>
              <w:ind w:right="42"/>
              <w:jc w:val="both"/>
              <w:rPr>
                <w:rFonts w:ascii="Tahoma" w:hAnsi="Tahoma" w:cs="Tahoma"/>
              </w:rPr>
            </w:pPr>
            <w:r w:rsidRPr="00657276">
              <w:rPr>
                <w:rFonts w:ascii="Tahoma" w:hAnsi="Tahoma" w:cs="Tahoma"/>
              </w:rPr>
              <w:t xml:space="preserve">Textul propus de OPCOM are în vedere prevederile din </w:t>
            </w:r>
            <w:r w:rsidRPr="004E3D6A">
              <w:rPr>
                <w:rFonts w:ascii="Tahoma" w:hAnsi="Tahoma" w:cs="Tahoma"/>
                <w:i/>
                <w:iCs/>
              </w:rPr>
              <w:t>Regulamentul privind cadrul organizat de contractare a energiei electrice de către clienţii finali mari.</w:t>
            </w:r>
            <w:r>
              <w:rPr>
                <w:rFonts w:ascii="Tahoma" w:hAnsi="Tahoma" w:cs="Tahoma"/>
              </w:rPr>
              <w:t xml:space="preserve"> </w:t>
            </w:r>
          </w:p>
        </w:tc>
        <w:tc>
          <w:tcPr>
            <w:tcW w:w="1275" w:type="pct"/>
          </w:tcPr>
          <w:p w14:paraId="7195B66C" w14:textId="157745C8" w:rsidR="002F7854" w:rsidRPr="00657276" w:rsidRDefault="002F7854" w:rsidP="002F7854">
            <w:pPr>
              <w:jc w:val="both"/>
              <w:rPr>
                <w:rFonts w:ascii="Tahoma" w:hAnsi="Tahoma" w:cs="Tahoma"/>
              </w:rPr>
            </w:pPr>
          </w:p>
        </w:tc>
      </w:tr>
      <w:tr w:rsidR="002F7854" w:rsidRPr="00567452" w14:paraId="704B2173" w14:textId="17845130" w:rsidTr="009B57BA">
        <w:trPr>
          <w:trHeight w:val="60"/>
        </w:trPr>
        <w:tc>
          <w:tcPr>
            <w:tcW w:w="363" w:type="pct"/>
            <w:shd w:val="clear" w:color="auto" w:fill="auto"/>
          </w:tcPr>
          <w:p w14:paraId="67F8A37A" w14:textId="496235B6" w:rsidR="002F7854" w:rsidRPr="00567452" w:rsidRDefault="002F7854" w:rsidP="002F7854">
            <w:pPr>
              <w:jc w:val="center"/>
              <w:rPr>
                <w:rFonts w:ascii="Tahoma" w:hAnsi="Tahoma" w:cs="Tahoma"/>
                <w:b/>
              </w:rPr>
            </w:pPr>
            <w:r w:rsidRPr="00567452">
              <w:rPr>
                <w:rFonts w:ascii="Tahoma" w:hAnsi="Tahoma" w:cs="Tahoma"/>
                <w:b/>
                <w:bCs/>
              </w:rPr>
              <w:t>Art. 6.2.</w:t>
            </w:r>
          </w:p>
        </w:tc>
        <w:tc>
          <w:tcPr>
            <w:tcW w:w="1016" w:type="pct"/>
            <w:shd w:val="clear" w:color="auto" w:fill="auto"/>
          </w:tcPr>
          <w:p w14:paraId="0FA48903" w14:textId="77777777" w:rsidR="002F7854" w:rsidRPr="00567452" w:rsidRDefault="002F7854" w:rsidP="002F7854">
            <w:pPr>
              <w:jc w:val="both"/>
              <w:rPr>
                <w:rFonts w:ascii="Tahoma" w:hAnsi="Tahoma" w:cs="Tahoma"/>
              </w:rPr>
            </w:pPr>
          </w:p>
          <w:p w14:paraId="48A4697E" w14:textId="3D5C0E7C" w:rsidR="002F7854" w:rsidRPr="00567452" w:rsidRDefault="002F7854" w:rsidP="002F7854">
            <w:pPr>
              <w:jc w:val="both"/>
              <w:rPr>
                <w:rFonts w:ascii="Tahoma" w:hAnsi="Tahoma" w:cs="Tahoma"/>
                <w:b/>
              </w:rPr>
            </w:pPr>
            <w:r w:rsidRPr="00567452">
              <w:rPr>
                <w:rFonts w:ascii="Tahoma" w:hAnsi="Tahoma" w:cs="Tahoma"/>
              </w:rPr>
              <w:t>Este interzisă revânzarea energiei electrice achiziţionate de către clienţii finali mari pe această piaţă, cu excepţia clienţilor finali mari care nu au calitate de operator de transport şi de sistem sau operatori de distribuţie şi care pot revinde energia electrică doar către afiliaţi, pentru consumul propriu al acestora.</w:t>
            </w:r>
          </w:p>
        </w:tc>
        <w:tc>
          <w:tcPr>
            <w:tcW w:w="1702" w:type="pct"/>
            <w:shd w:val="clear" w:color="auto" w:fill="auto"/>
          </w:tcPr>
          <w:p w14:paraId="3872354C" w14:textId="77777777" w:rsidR="002F7854" w:rsidRPr="00567452" w:rsidRDefault="002F7854" w:rsidP="002F7854">
            <w:pPr>
              <w:rPr>
                <w:rFonts w:ascii="Tahoma" w:hAnsi="Tahoma" w:cs="Tahoma"/>
                <w:b/>
                <w:bCs/>
              </w:rPr>
            </w:pPr>
            <w:r w:rsidRPr="00567452">
              <w:rPr>
                <w:rFonts w:ascii="Tahoma" w:hAnsi="Tahoma" w:cs="Tahoma"/>
                <w:b/>
                <w:bCs/>
              </w:rPr>
              <w:t>ALRO S.A.</w:t>
            </w:r>
          </w:p>
          <w:p w14:paraId="10736414" w14:textId="77777777" w:rsidR="002F7854" w:rsidRPr="00567452" w:rsidRDefault="002F7854" w:rsidP="002F7854">
            <w:pPr>
              <w:rPr>
                <w:rFonts w:ascii="Tahoma" w:hAnsi="Tahoma" w:cs="Tahoma"/>
              </w:rPr>
            </w:pPr>
          </w:p>
          <w:p w14:paraId="666FEF5F" w14:textId="01232C03" w:rsidR="002F7854" w:rsidRPr="00567452" w:rsidRDefault="002F7854" w:rsidP="002F7854">
            <w:pPr>
              <w:jc w:val="both"/>
              <w:rPr>
                <w:rFonts w:ascii="Tahoma" w:hAnsi="Tahoma" w:cs="Tahoma"/>
                <w:b/>
              </w:rPr>
            </w:pPr>
            <w:r w:rsidRPr="00567452">
              <w:rPr>
                <w:rFonts w:ascii="Tahoma" w:hAnsi="Tahoma" w:cs="Tahoma"/>
              </w:rPr>
              <w:t xml:space="preserve">Este interzisă revânzarea energiei electrice </w:t>
            </w:r>
            <w:r w:rsidRPr="00567452">
              <w:rPr>
                <w:rFonts w:ascii="Tahoma" w:hAnsi="Tahoma" w:cs="Tahoma"/>
                <w:color w:val="FF0000"/>
              </w:rPr>
              <w:t xml:space="preserve">pe aceasta piata </w:t>
            </w:r>
            <w:r w:rsidRPr="00567452">
              <w:rPr>
                <w:rFonts w:ascii="Tahoma" w:hAnsi="Tahoma" w:cs="Tahoma"/>
              </w:rPr>
              <w:t xml:space="preserve">achiziţionate de către clienţii finali mari </w:t>
            </w:r>
            <w:r w:rsidRPr="00567452">
              <w:rPr>
                <w:rFonts w:ascii="Tahoma" w:hAnsi="Tahoma" w:cs="Tahoma"/>
                <w:strike/>
                <w:color w:val="FF0000"/>
              </w:rPr>
              <w:t>pe această piaţă</w:t>
            </w:r>
            <w:r w:rsidRPr="00567452">
              <w:rPr>
                <w:rFonts w:ascii="Tahoma" w:hAnsi="Tahoma" w:cs="Tahoma"/>
              </w:rPr>
              <w:t>, cu excepţia clienţilor finali mari care nu au calitate de operator de transport şi de sistem sau operatori de distribuţie şi care pot revinde energia electrică doar către afiliaţi, pentru consumul propriu al acestora.</w:t>
            </w:r>
          </w:p>
        </w:tc>
        <w:tc>
          <w:tcPr>
            <w:tcW w:w="644" w:type="pct"/>
          </w:tcPr>
          <w:p w14:paraId="2814E68E" w14:textId="77777777" w:rsidR="008B4096" w:rsidRDefault="008B4096" w:rsidP="002F7854">
            <w:pPr>
              <w:rPr>
                <w:rFonts w:ascii="Tahoma" w:hAnsi="Tahoma" w:cs="Tahoma"/>
              </w:rPr>
            </w:pPr>
          </w:p>
          <w:p w14:paraId="76594701" w14:textId="77777777" w:rsidR="002F7854" w:rsidRDefault="008B4096" w:rsidP="002F7854">
            <w:pPr>
              <w:rPr>
                <w:rFonts w:ascii="Tahoma" w:hAnsi="Tahoma" w:cs="Tahoma"/>
              </w:rPr>
            </w:pPr>
            <w:r>
              <w:rPr>
                <w:rFonts w:ascii="Tahoma" w:hAnsi="Tahoma" w:cs="Tahoma"/>
              </w:rPr>
              <w:t>Propunerea</w:t>
            </w:r>
            <w:r w:rsidR="002F7854" w:rsidRPr="001A361D">
              <w:rPr>
                <w:rFonts w:ascii="Tahoma" w:hAnsi="Tahoma" w:cs="Tahoma"/>
              </w:rPr>
              <w:t xml:space="preserve"> schimbă sensul </w:t>
            </w:r>
            <w:r>
              <w:rPr>
                <w:rFonts w:ascii="Tahoma" w:hAnsi="Tahoma" w:cs="Tahoma"/>
              </w:rPr>
              <w:t>prev</w:t>
            </w:r>
            <w:r w:rsidR="004E3D6A">
              <w:rPr>
                <w:rFonts w:ascii="Tahoma" w:hAnsi="Tahoma" w:cs="Tahoma"/>
              </w:rPr>
              <w:t>ă</w:t>
            </w:r>
            <w:r>
              <w:rPr>
                <w:rFonts w:ascii="Tahoma" w:hAnsi="Tahoma" w:cs="Tahoma"/>
              </w:rPr>
              <w:t xml:space="preserve">zut </w:t>
            </w:r>
            <w:r w:rsidR="004E3D6A">
              <w:rPr>
                <w:rFonts w:ascii="Tahoma" w:hAnsi="Tahoma" w:cs="Tahoma"/>
              </w:rPr>
              <w:t>î</w:t>
            </w:r>
            <w:r>
              <w:rPr>
                <w:rFonts w:ascii="Tahoma" w:hAnsi="Tahoma" w:cs="Tahoma"/>
              </w:rPr>
              <w:t xml:space="preserve">n </w:t>
            </w:r>
            <w:r w:rsidR="00B6297E">
              <w:rPr>
                <w:rFonts w:ascii="Tahoma" w:hAnsi="Tahoma" w:cs="Tahoma"/>
              </w:rPr>
              <w:t>R</w:t>
            </w:r>
            <w:r>
              <w:rPr>
                <w:rFonts w:ascii="Tahoma" w:hAnsi="Tahoma" w:cs="Tahoma"/>
              </w:rPr>
              <w:t>egulament</w:t>
            </w:r>
            <w:r w:rsidR="00E51810" w:rsidRPr="00F376D2">
              <w:rPr>
                <w:rFonts w:ascii="Tahoma" w:hAnsi="Tahoma" w:cs="Tahoma"/>
              </w:rPr>
              <w:t>, singura permisiune acordată de Regulament fiind pentru</w:t>
            </w:r>
            <w:r w:rsidR="00852076" w:rsidRPr="00F376D2">
              <w:rPr>
                <w:rFonts w:ascii="Tahoma" w:hAnsi="Tahoma" w:cs="Tahoma"/>
              </w:rPr>
              <w:t xml:space="preserve"> clienţii finali mari care nu au calitatea de operator de transport şi de sistem sau operatori de distribuţie </w:t>
            </w:r>
            <w:r w:rsidR="00E51810" w:rsidRPr="00F376D2">
              <w:rPr>
                <w:rFonts w:ascii="Tahoma" w:hAnsi="Tahoma" w:cs="Tahoma"/>
              </w:rPr>
              <w:t xml:space="preserve">de </w:t>
            </w:r>
            <w:r w:rsidR="00852076" w:rsidRPr="00F376D2">
              <w:rPr>
                <w:rFonts w:ascii="Tahoma" w:hAnsi="Tahoma" w:cs="Tahoma"/>
              </w:rPr>
              <w:t xml:space="preserve">a </w:t>
            </w:r>
            <w:r w:rsidR="00E51810" w:rsidRPr="00F376D2">
              <w:rPr>
                <w:rFonts w:ascii="Tahoma" w:hAnsi="Tahoma" w:cs="Tahoma"/>
              </w:rPr>
              <w:t>rev</w:t>
            </w:r>
            <w:r w:rsidR="00852076" w:rsidRPr="00F376D2">
              <w:rPr>
                <w:rFonts w:ascii="Tahoma" w:hAnsi="Tahoma" w:cs="Tahoma"/>
              </w:rPr>
              <w:t>inde</w:t>
            </w:r>
            <w:r w:rsidR="00E51810" w:rsidRPr="00F376D2">
              <w:rPr>
                <w:rFonts w:ascii="Tahoma" w:hAnsi="Tahoma" w:cs="Tahoma"/>
              </w:rPr>
              <w:t xml:space="preserve"> energi</w:t>
            </w:r>
            <w:r w:rsidR="00852076" w:rsidRPr="00F376D2">
              <w:rPr>
                <w:rFonts w:ascii="Tahoma" w:hAnsi="Tahoma" w:cs="Tahoma"/>
              </w:rPr>
              <w:t>a</w:t>
            </w:r>
            <w:r w:rsidR="00E51810" w:rsidRPr="00F376D2">
              <w:rPr>
                <w:rFonts w:ascii="Tahoma" w:hAnsi="Tahoma" w:cs="Tahoma"/>
              </w:rPr>
              <w:t xml:space="preserve"> </w:t>
            </w:r>
            <w:r w:rsidR="00E51810" w:rsidRPr="00F376D2">
              <w:rPr>
                <w:rFonts w:ascii="Tahoma" w:hAnsi="Tahoma" w:cs="Tahoma"/>
              </w:rPr>
              <w:lastRenderedPageBreak/>
              <w:t>cumpărată pe PMC către afiliaţi, pentru consumul propriu al acestora</w:t>
            </w:r>
            <w:r w:rsidR="002F7854" w:rsidRPr="00F376D2">
              <w:rPr>
                <w:rFonts w:ascii="Tahoma" w:hAnsi="Tahoma" w:cs="Tahoma"/>
              </w:rPr>
              <w:t>.</w:t>
            </w:r>
          </w:p>
          <w:p w14:paraId="3BE152DD" w14:textId="450BF23F" w:rsidR="00CA4FBC" w:rsidRPr="001A361D" w:rsidRDefault="00CA4FBC" w:rsidP="002F7854">
            <w:pPr>
              <w:rPr>
                <w:rFonts w:ascii="Tahoma" w:hAnsi="Tahoma" w:cs="Tahoma"/>
              </w:rPr>
            </w:pPr>
          </w:p>
        </w:tc>
        <w:tc>
          <w:tcPr>
            <w:tcW w:w="1275" w:type="pct"/>
          </w:tcPr>
          <w:p w14:paraId="4A2B4CF8" w14:textId="77777777" w:rsidR="002F7854" w:rsidRPr="001A361D" w:rsidRDefault="002F7854" w:rsidP="002F7854">
            <w:pPr>
              <w:rPr>
                <w:rFonts w:ascii="Tahoma" w:hAnsi="Tahoma" w:cs="Tahoma"/>
              </w:rPr>
            </w:pPr>
          </w:p>
        </w:tc>
      </w:tr>
      <w:tr w:rsidR="002F7854" w:rsidRPr="00567452" w14:paraId="322A53DD" w14:textId="7A349836" w:rsidTr="009B57BA">
        <w:trPr>
          <w:trHeight w:val="60"/>
        </w:trPr>
        <w:tc>
          <w:tcPr>
            <w:tcW w:w="363" w:type="pct"/>
            <w:shd w:val="clear" w:color="auto" w:fill="auto"/>
          </w:tcPr>
          <w:p w14:paraId="45538792" w14:textId="3628EE7D" w:rsidR="002F7854" w:rsidRPr="00567452" w:rsidRDefault="002F7854" w:rsidP="002F7854">
            <w:pPr>
              <w:jc w:val="center"/>
              <w:rPr>
                <w:rFonts w:ascii="Tahoma" w:hAnsi="Tahoma" w:cs="Tahoma"/>
                <w:b/>
              </w:rPr>
            </w:pPr>
            <w:r w:rsidRPr="00567452">
              <w:rPr>
                <w:rFonts w:ascii="Tahoma" w:hAnsi="Tahoma" w:cs="Tahoma"/>
                <w:b/>
                <w:bCs/>
              </w:rPr>
              <w:t>Art. 7.1.1</w:t>
            </w:r>
            <w:r w:rsidRPr="00567452">
              <w:t xml:space="preserve"> </w:t>
            </w:r>
          </w:p>
        </w:tc>
        <w:tc>
          <w:tcPr>
            <w:tcW w:w="1016" w:type="pct"/>
            <w:shd w:val="clear" w:color="auto" w:fill="auto"/>
          </w:tcPr>
          <w:p w14:paraId="77134478" w14:textId="51FC8952" w:rsidR="002F7854" w:rsidRPr="00567452" w:rsidRDefault="002F7854" w:rsidP="002F7854">
            <w:pPr>
              <w:rPr>
                <w:rFonts w:ascii="Tahoma" w:hAnsi="Tahoma" w:cs="Tahoma"/>
              </w:rPr>
            </w:pPr>
            <w:r w:rsidRPr="00567452">
              <w:rPr>
                <w:rFonts w:ascii="Tahoma" w:hAnsi="Tahoma" w:cs="Tahoma"/>
              </w:rPr>
              <w:t>[...]</w:t>
            </w:r>
          </w:p>
          <w:p w14:paraId="3084C009" w14:textId="602CE781" w:rsidR="002F7854" w:rsidRPr="00567452" w:rsidRDefault="002F7854" w:rsidP="002F7854">
            <w:pPr>
              <w:jc w:val="both"/>
              <w:rPr>
                <w:rFonts w:ascii="Tahoma" w:hAnsi="Tahoma" w:cs="Tahoma"/>
                <w:b/>
              </w:rPr>
            </w:pPr>
            <w:r w:rsidRPr="00567452">
              <w:rPr>
                <w:rFonts w:ascii="Tahoma" w:hAnsi="Tahoma" w:cs="Tahoma"/>
              </w:rPr>
              <w:t>f) Criteriile de selecţie, pe baza cărora inițiatorul va realiza calificarea participanţilor respondenți în cadrul etapei de selecţie și indică adresa de email la care vor fi transmise documentele de către participanții ce intenționează să participe cu oferte de răspuns; acestea vor fi transmise spre informare si către OP la adresa pmc@opcom.ro;</w:t>
            </w:r>
          </w:p>
        </w:tc>
        <w:tc>
          <w:tcPr>
            <w:tcW w:w="1702" w:type="pct"/>
            <w:shd w:val="clear" w:color="auto" w:fill="auto"/>
          </w:tcPr>
          <w:p w14:paraId="01B27A7B" w14:textId="77777777" w:rsidR="002F7854" w:rsidRPr="00567452" w:rsidRDefault="002F7854" w:rsidP="002F7854">
            <w:pPr>
              <w:rPr>
                <w:rFonts w:ascii="Tahoma" w:hAnsi="Tahoma" w:cs="Tahoma"/>
                <w:b/>
                <w:bCs/>
              </w:rPr>
            </w:pPr>
            <w:r w:rsidRPr="00567452">
              <w:rPr>
                <w:rFonts w:ascii="Tahoma" w:hAnsi="Tahoma" w:cs="Tahoma"/>
                <w:b/>
                <w:bCs/>
              </w:rPr>
              <w:t>ALRO S.A.</w:t>
            </w:r>
          </w:p>
          <w:p w14:paraId="6405DBB4" w14:textId="77777777" w:rsidR="002F7854" w:rsidRPr="00567452" w:rsidRDefault="002F7854" w:rsidP="002F7854">
            <w:pPr>
              <w:rPr>
                <w:rFonts w:ascii="Tahoma" w:hAnsi="Tahoma" w:cs="Tahoma"/>
              </w:rPr>
            </w:pPr>
            <w:r w:rsidRPr="00567452">
              <w:rPr>
                <w:rFonts w:ascii="Tahoma" w:hAnsi="Tahoma" w:cs="Tahoma"/>
              </w:rPr>
              <w:t>[...]</w:t>
            </w:r>
          </w:p>
          <w:p w14:paraId="6FC7E47F" w14:textId="4FCA629B" w:rsidR="002F7854" w:rsidRPr="00567452" w:rsidRDefault="002F7854" w:rsidP="002F7854">
            <w:pPr>
              <w:jc w:val="both"/>
              <w:rPr>
                <w:rFonts w:ascii="Tahoma" w:hAnsi="Tahoma" w:cs="Tahoma"/>
                <w:b/>
              </w:rPr>
            </w:pPr>
            <w:r w:rsidRPr="00567452">
              <w:rPr>
                <w:rFonts w:ascii="Tahoma" w:hAnsi="Tahoma" w:cs="Tahoma"/>
              </w:rPr>
              <w:t xml:space="preserve">f) Criteriile de selecţie, pe baza cărora inițiatorul va realiza calificarea participanţilor respondenți în cadrul etapei de selecţie și indică adresa de email la care vor fi transmise documentele de către participanții ce intenționează să participe cu oferte de răspuns; acestea vor fi transmise spre informare si către OP la adresa pmc@opcom.ro; </w:t>
            </w:r>
            <w:r w:rsidRPr="00567452">
              <w:rPr>
                <w:rFonts w:ascii="Tahoma" w:hAnsi="Tahoma" w:cs="Tahoma"/>
                <w:b/>
                <w:bCs/>
                <w:color w:val="FF0000"/>
              </w:rPr>
              <w:t xml:space="preserve">- </w:t>
            </w:r>
            <w:r w:rsidRPr="00567452">
              <w:rPr>
                <w:rFonts w:ascii="Tahoma" w:hAnsi="Tahoma" w:cs="Tahoma"/>
                <w:color w:val="FF0000"/>
              </w:rPr>
              <w:t>conform conventiei de participare aplicarea criteriilor si evaluarea sunt efectuate de participant;</w:t>
            </w:r>
          </w:p>
        </w:tc>
        <w:tc>
          <w:tcPr>
            <w:tcW w:w="644" w:type="pct"/>
          </w:tcPr>
          <w:p w14:paraId="5858BF2F" w14:textId="058E66FF" w:rsidR="002F7854" w:rsidRPr="001A361D" w:rsidRDefault="002F7854" w:rsidP="002F7854">
            <w:pPr>
              <w:rPr>
                <w:rFonts w:ascii="Tahoma" w:hAnsi="Tahoma" w:cs="Tahoma"/>
              </w:rPr>
            </w:pPr>
            <w:r w:rsidRPr="001A361D">
              <w:rPr>
                <w:rFonts w:ascii="Tahoma" w:hAnsi="Tahoma" w:cs="Tahoma"/>
              </w:rPr>
              <w:t>Completarea este redundantă.</w:t>
            </w:r>
          </w:p>
        </w:tc>
        <w:tc>
          <w:tcPr>
            <w:tcW w:w="1275" w:type="pct"/>
          </w:tcPr>
          <w:p w14:paraId="4EC052D1" w14:textId="77777777" w:rsidR="002F7854" w:rsidRPr="001A361D" w:rsidRDefault="002F7854" w:rsidP="002F7854">
            <w:pPr>
              <w:rPr>
                <w:rFonts w:ascii="Tahoma" w:hAnsi="Tahoma" w:cs="Tahoma"/>
              </w:rPr>
            </w:pPr>
          </w:p>
        </w:tc>
      </w:tr>
      <w:tr w:rsidR="002F7854" w:rsidRPr="00567452" w14:paraId="5C95861D" w14:textId="4335F7DD" w:rsidTr="009B57BA">
        <w:trPr>
          <w:trHeight w:val="60"/>
        </w:trPr>
        <w:tc>
          <w:tcPr>
            <w:tcW w:w="363" w:type="pct"/>
            <w:shd w:val="clear" w:color="auto" w:fill="auto"/>
          </w:tcPr>
          <w:p w14:paraId="693C62E7" w14:textId="15AA1F0D" w:rsidR="002F7854" w:rsidRPr="00567452" w:rsidRDefault="002F7854" w:rsidP="002F7854">
            <w:pPr>
              <w:jc w:val="center"/>
              <w:rPr>
                <w:rFonts w:ascii="Tahoma" w:hAnsi="Tahoma" w:cs="Tahoma"/>
                <w:b/>
              </w:rPr>
            </w:pPr>
            <w:r w:rsidRPr="00567452">
              <w:rPr>
                <w:rFonts w:ascii="Tahoma" w:hAnsi="Tahoma" w:cs="Tahoma"/>
                <w:b/>
                <w:bCs/>
              </w:rPr>
              <w:t>Art. 7.3.3.</w:t>
            </w:r>
          </w:p>
        </w:tc>
        <w:tc>
          <w:tcPr>
            <w:tcW w:w="1016" w:type="pct"/>
            <w:shd w:val="clear" w:color="auto" w:fill="auto"/>
          </w:tcPr>
          <w:p w14:paraId="4CAB217E" w14:textId="48BBBAAC" w:rsidR="002F7854" w:rsidRPr="00567452" w:rsidRDefault="002F7854" w:rsidP="002F7854">
            <w:pPr>
              <w:jc w:val="both"/>
              <w:rPr>
                <w:rFonts w:ascii="Tahoma" w:hAnsi="Tahoma" w:cs="Tahoma"/>
                <w:b/>
                <w:i/>
                <w:iCs/>
              </w:rPr>
            </w:pPr>
            <w:r w:rsidRPr="00567452">
              <w:rPr>
                <w:rFonts w:ascii="Tahoma" w:hAnsi="Tahoma" w:cs="Tahoma"/>
                <w:i/>
                <w:iCs/>
              </w:rPr>
              <w:t xml:space="preserve">OP propune iniţiatorului modificări ale ofertei iniţiatoare/contractului propus în cazul în care consideră, în mod justificat, că există inadvertențe în documentele transmise sau criteriile de selecţie </w:t>
            </w:r>
            <w:r w:rsidRPr="00575CE1">
              <w:rPr>
                <w:rFonts w:ascii="Tahoma" w:hAnsi="Tahoma" w:cs="Tahoma"/>
                <w:i/>
                <w:iCs/>
              </w:rPr>
              <w:t>precizate de către iniţiator sunt inadecvate. Termenul de publicare</w:t>
            </w:r>
            <w:r w:rsidRPr="00567452">
              <w:rPr>
                <w:rFonts w:ascii="Tahoma" w:hAnsi="Tahoma" w:cs="Tahoma"/>
                <w:i/>
                <w:iCs/>
              </w:rPr>
              <w:t xml:space="preserve"> a ofertei curge din momentul primirii tuturor documentelor conforme.</w:t>
            </w:r>
          </w:p>
        </w:tc>
        <w:tc>
          <w:tcPr>
            <w:tcW w:w="1702" w:type="pct"/>
            <w:shd w:val="clear" w:color="auto" w:fill="auto"/>
          </w:tcPr>
          <w:p w14:paraId="268E2E2F" w14:textId="77777777" w:rsidR="002F7854" w:rsidRPr="00567452" w:rsidRDefault="002F7854" w:rsidP="002F7854">
            <w:pPr>
              <w:rPr>
                <w:rFonts w:ascii="Tahoma" w:hAnsi="Tahoma" w:cs="Tahoma"/>
                <w:b/>
                <w:bCs/>
                <w:i/>
                <w:iCs/>
              </w:rPr>
            </w:pPr>
            <w:r w:rsidRPr="00567452">
              <w:rPr>
                <w:rFonts w:ascii="Tahoma" w:hAnsi="Tahoma" w:cs="Tahoma"/>
                <w:b/>
                <w:bCs/>
                <w:i/>
                <w:iCs/>
              </w:rPr>
              <w:t>ALRO S.A.</w:t>
            </w:r>
          </w:p>
          <w:p w14:paraId="1BBF6542" w14:textId="77777777" w:rsidR="002F7854" w:rsidRPr="00567452" w:rsidRDefault="002F7854" w:rsidP="002F7854">
            <w:pPr>
              <w:jc w:val="both"/>
              <w:rPr>
                <w:rFonts w:ascii="Tahoma" w:hAnsi="Tahoma" w:cs="Tahoma"/>
                <w:b/>
                <w:bCs/>
                <w:i/>
                <w:iCs/>
              </w:rPr>
            </w:pPr>
          </w:p>
          <w:p w14:paraId="5C30B5FD" w14:textId="412C5DF0" w:rsidR="002F7854" w:rsidRPr="00567452" w:rsidRDefault="002F7854" w:rsidP="002F7854">
            <w:pPr>
              <w:jc w:val="both"/>
              <w:rPr>
                <w:rFonts w:ascii="Tahoma" w:hAnsi="Tahoma" w:cs="Tahoma"/>
                <w:b/>
                <w:i/>
                <w:iCs/>
              </w:rPr>
            </w:pPr>
            <w:r w:rsidRPr="00567452">
              <w:rPr>
                <w:rFonts w:ascii="Tahoma" w:hAnsi="Tahoma" w:cs="Tahoma"/>
                <w:b/>
                <w:bCs/>
                <w:i/>
                <w:iCs/>
              </w:rPr>
              <w:t>Solicitare</w:t>
            </w:r>
            <w:r w:rsidRPr="00567452">
              <w:rPr>
                <w:rFonts w:ascii="Tahoma" w:hAnsi="Tahoma" w:cs="Tahoma"/>
                <w:i/>
                <w:iCs/>
              </w:rPr>
              <w:t>: Pentru a nu ajunge in situatia ca Initiatorul sa precize criterii inadecvate, va rugam sa ne dati exemple de criterii de selectie ce pot fi catalogate in acest sens.</w:t>
            </w:r>
          </w:p>
        </w:tc>
        <w:tc>
          <w:tcPr>
            <w:tcW w:w="644" w:type="pct"/>
          </w:tcPr>
          <w:p w14:paraId="5530893F" w14:textId="77777777" w:rsidR="00BE1C44" w:rsidRDefault="00BE1C44" w:rsidP="002F7854">
            <w:pPr>
              <w:jc w:val="both"/>
              <w:rPr>
                <w:rFonts w:ascii="Tahoma" w:hAnsi="Tahoma" w:cs="Tahoma"/>
              </w:rPr>
            </w:pPr>
            <w:r>
              <w:rPr>
                <w:rFonts w:ascii="Tahoma" w:hAnsi="Tahoma" w:cs="Tahoma"/>
              </w:rPr>
              <w:t>De acord. Articolul a fost completat.</w:t>
            </w:r>
          </w:p>
          <w:p w14:paraId="4C0EE9DB" w14:textId="55A73B63" w:rsidR="002F7854" w:rsidRPr="001A361D" w:rsidRDefault="002F7854" w:rsidP="002F7854">
            <w:pPr>
              <w:jc w:val="both"/>
              <w:rPr>
                <w:rFonts w:ascii="Tahoma" w:hAnsi="Tahoma" w:cs="Tahoma"/>
              </w:rPr>
            </w:pPr>
          </w:p>
        </w:tc>
        <w:tc>
          <w:tcPr>
            <w:tcW w:w="1275" w:type="pct"/>
          </w:tcPr>
          <w:p w14:paraId="0872AE42" w14:textId="248E4B65" w:rsidR="002F7854" w:rsidRPr="00611FE6" w:rsidRDefault="00611FE6" w:rsidP="002F7854">
            <w:pPr>
              <w:jc w:val="both"/>
              <w:rPr>
                <w:rFonts w:ascii="Tahoma" w:hAnsi="Tahoma" w:cs="Tahoma"/>
              </w:rPr>
            </w:pPr>
            <w:r w:rsidRPr="00611FE6">
              <w:rPr>
                <w:rFonts w:ascii="Tahoma" w:hAnsi="Tahoma" w:cs="Tahoma"/>
              </w:rPr>
              <w:t xml:space="preserve">OP propune iniţiatorului modificări ale ofertei iniţiatoare/contractului propus în cazul în care consideră, în mod justificat, că există inadvertențe în documentele transmise sau criteriile de selecţie precizate de către iniţiator sunt inadecvate. </w:t>
            </w:r>
            <w:r w:rsidRPr="00F376D2">
              <w:rPr>
                <w:rFonts w:ascii="Tahoma" w:hAnsi="Tahoma" w:cs="Tahoma"/>
              </w:rPr>
              <w:t>Pentru claritate, criteriile trebuie să asigure accesul efectiv la tranzacționare al participanților respondenți și să fie clar definite astf</w:t>
            </w:r>
            <w:r w:rsidR="00EA503A" w:rsidRPr="00F376D2">
              <w:rPr>
                <w:rFonts w:ascii="Tahoma" w:hAnsi="Tahoma" w:cs="Tahoma"/>
              </w:rPr>
              <w:t>e</w:t>
            </w:r>
            <w:r w:rsidRPr="00F376D2">
              <w:rPr>
                <w:rFonts w:ascii="Tahoma" w:hAnsi="Tahoma" w:cs="Tahoma"/>
              </w:rPr>
              <w:t xml:space="preserve">l încât </w:t>
            </w:r>
            <w:r w:rsidR="00CA77C0" w:rsidRPr="00F376D2">
              <w:rPr>
                <w:rFonts w:ascii="Tahoma" w:hAnsi="Tahoma" w:cs="Tahoma"/>
              </w:rPr>
              <w:t>să permită derularea unei proceduri corespunzătoare de evaluare.</w:t>
            </w:r>
            <w:r w:rsidRPr="00F376D2">
              <w:rPr>
                <w:rFonts w:ascii="Tahoma" w:hAnsi="Tahoma" w:cs="Tahoma"/>
              </w:rPr>
              <w:t xml:space="preserve"> </w:t>
            </w:r>
            <w:r w:rsidRPr="00611FE6">
              <w:rPr>
                <w:rFonts w:ascii="Tahoma" w:hAnsi="Tahoma" w:cs="Tahoma"/>
              </w:rPr>
              <w:t>Termenul de publicare a ofertei curge din momentul primirii tuturor documentelor conforme.</w:t>
            </w:r>
          </w:p>
        </w:tc>
      </w:tr>
      <w:tr w:rsidR="00575CE1" w:rsidRPr="00567452" w14:paraId="491C2A50" w14:textId="3293CCB4" w:rsidTr="009B57BA">
        <w:trPr>
          <w:trHeight w:val="60"/>
        </w:trPr>
        <w:tc>
          <w:tcPr>
            <w:tcW w:w="363" w:type="pct"/>
            <w:shd w:val="clear" w:color="auto" w:fill="auto"/>
          </w:tcPr>
          <w:p w14:paraId="44C000CA" w14:textId="3A75FF27" w:rsidR="00575CE1" w:rsidRPr="00567452" w:rsidRDefault="00575CE1" w:rsidP="00575CE1">
            <w:pPr>
              <w:jc w:val="center"/>
              <w:rPr>
                <w:rFonts w:ascii="Tahoma" w:hAnsi="Tahoma" w:cs="Tahoma"/>
                <w:b/>
              </w:rPr>
            </w:pPr>
            <w:r w:rsidRPr="00567452">
              <w:rPr>
                <w:rFonts w:ascii="Tahoma" w:hAnsi="Tahoma" w:cs="Tahoma"/>
                <w:b/>
                <w:bCs/>
              </w:rPr>
              <w:t>Art. 7.5.1</w:t>
            </w:r>
          </w:p>
        </w:tc>
        <w:tc>
          <w:tcPr>
            <w:tcW w:w="1016" w:type="pct"/>
            <w:shd w:val="clear" w:color="auto" w:fill="auto"/>
          </w:tcPr>
          <w:p w14:paraId="14EB1688" w14:textId="64F52210" w:rsidR="00575CE1" w:rsidRPr="00567452" w:rsidRDefault="00575CE1" w:rsidP="00575CE1">
            <w:pPr>
              <w:jc w:val="both"/>
              <w:rPr>
                <w:rFonts w:ascii="Tahoma" w:hAnsi="Tahoma" w:cs="Tahoma"/>
                <w:b/>
              </w:rPr>
            </w:pPr>
            <w:r w:rsidRPr="00567452">
              <w:rPr>
                <w:rFonts w:ascii="Tahoma" w:hAnsi="Tahoma" w:cs="Tahoma"/>
              </w:rPr>
              <w:t xml:space="preserve">În vederea participării la sesiunea de tranzacţionare cu oferte de răspuns, </w:t>
            </w:r>
            <w:r w:rsidRPr="00567452">
              <w:rPr>
                <w:rFonts w:ascii="Tahoma" w:hAnsi="Tahoma" w:cs="Tahoma"/>
              </w:rPr>
              <w:lastRenderedPageBreak/>
              <w:t>Participanții la PMC transmit participantului inițiator și la OP prin email/fax, în conformitate cu termenul precizat în Programul de desfăşurare a sesiunii de tranzacţionare, toate documentele justificative, după caz,  în vederea validării îndeplinirii criteriilor de selecție solicitate de inițiator.</w:t>
            </w:r>
          </w:p>
        </w:tc>
        <w:tc>
          <w:tcPr>
            <w:tcW w:w="1702" w:type="pct"/>
            <w:shd w:val="clear" w:color="auto" w:fill="auto"/>
          </w:tcPr>
          <w:p w14:paraId="6F133317" w14:textId="77777777" w:rsidR="00575CE1" w:rsidRPr="00567452" w:rsidRDefault="00575CE1" w:rsidP="00575CE1">
            <w:pPr>
              <w:jc w:val="both"/>
              <w:rPr>
                <w:rFonts w:ascii="Tahoma" w:hAnsi="Tahoma" w:cs="Tahoma"/>
                <w:b/>
                <w:bCs/>
              </w:rPr>
            </w:pPr>
            <w:r w:rsidRPr="00567452">
              <w:rPr>
                <w:rFonts w:ascii="Tahoma" w:hAnsi="Tahoma" w:cs="Tahoma"/>
                <w:b/>
                <w:bCs/>
              </w:rPr>
              <w:lastRenderedPageBreak/>
              <w:t>ALRO S.A.</w:t>
            </w:r>
          </w:p>
          <w:p w14:paraId="4E9BE5ED" w14:textId="77777777" w:rsidR="00575CE1" w:rsidRPr="00567452" w:rsidRDefault="00575CE1" w:rsidP="00575CE1">
            <w:pPr>
              <w:jc w:val="both"/>
              <w:rPr>
                <w:rFonts w:ascii="Tahoma" w:hAnsi="Tahoma" w:cs="Tahoma"/>
                <w:b/>
                <w:bCs/>
              </w:rPr>
            </w:pPr>
          </w:p>
          <w:p w14:paraId="19CC2E62" w14:textId="3CB477A4" w:rsidR="00575CE1" w:rsidRPr="00567452" w:rsidRDefault="00575CE1" w:rsidP="00575CE1">
            <w:pPr>
              <w:jc w:val="both"/>
              <w:rPr>
                <w:rFonts w:ascii="Tahoma" w:hAnsi="Tahoma" w:cs="Tahoma"/>
                <w:b/>
              </w:rPr>
            </w:pPr>
            <w:r w:rsidRPr="00567452">
              <w:rPr>
                <w:rFonts w:ascii="Tahoma" w:hAnsi="Tahoma" w:cs="Tahoma"/>
              </w:rPr>
              <w:lastRenderedPageBreak/>
              <w:t>În vederea participării la sesiunea de tranzacţionare cu oferte de răspuns, Participanții la PMC transmit participantului inițiator și la OP prin email</w:t>
            </w:r>
            <w:r w:rsidRPr="00567452">
              <w:rPr>
                <w:rFonts w:ascii="Tahoma" w:hAnsi="Tahoma" w:cs="Tahoma"/>
                <w:strike/>
                <w:color w:val="FF0000"/>
              </w:rPr>
              <w:t>/fax</w:t>
            </w:r>
            <w:r w:rsidRPr="00567452">
              <w:rPr>
                <w:rFonts w:ascii="Tahoma" w:hAnsi="Tahoma" w:cs="Tahoma"/>
              </w:rPr>
              <w:t>, în conformitate cu termenul precizat în Programul de desfăşurare a sesiunii de tranzacţionare, toate documentele justificative, după caz, în vederea validării îndeplinirii criteriilor de selecție solicitate de inițiator.</w:t>
            </w:r>
          </w:p>
        </w:tc>
        <w:tc>
          <w:tcPr>
            <w:tcW w:w="644" w:type="pct"/>
          </w:tcPr>
          <w:p w14:paraId="61A865E2" w14:textId="200B0E19" w:rsidR="00502FC3" w:rsidRDefault="00502FC3" w:rsidP="00502FC3">
            <w:pPr>
              <w:jc w:val="both"/>
              <w:rPr>
                <w:rFonts w:ascii="Tahoma" w:hAnsi="Tahoma" w:cs="Tahoma"/>
              </w:rPr>
            </w:pPr>
          </w:p>
          <w:p w14:paraId="1459759B" w14:textId="77777777" w:rsidR="00502FC3" w:rsidRDefault="00502FC3" w:rsidP="00502FC3">
            <w:pPr>
              <w:jc w:val="both"/>
              <w:rPr>
                <w:rFonts w:ascii="Tahoma" w:hAnsi="Tahoma" w:cs="Tahoma"/>
              </w:rPr>
            </w:pPr>
          </w:p>
          <w:p w14:paraId="54253B56" w14:textId="6444A9FC" w:rsidR="00575CE1" w:rsidRPr="001A361D" w:rsidRDefault="0073191C" w:rsidP="00502FC3">
            <w:pPr>
              <w:jc w:val="both"/>
              <w:rPr>
                <w:rFonts w:ascii="Tahoma" w:hAnsi="Tahoma" w:cs="Tahoma"/>
              </w:rPr>
            </w:pPr>
            <w:r w:rsidRPr="00CB4E19">
              <w:rPr>
                <w:rFonts w:ascii="Tahoma" w:hAnsi="Tahoma" w:cs="Tahoma"/>
              </w:rPr>
              <w:lastRenderedPageBreak/>
              <w:t xml:space="preserve">Se </w:t>
            </w:r>
            <w:r w:rsidR="00502FC3" w:rsidRPr="00CB4E19">
              <w:rPr>
                <w:rFonts w:ascii="Tahoma" w:hAnsi="Tahoma" w:cs="Tahoma"/>
              </w:rPr>
              <w:t>menține posibilit</w:t>
            </w:r>
            <w:r w:rsidRPr="00CB4E19">
              <w:rPr>
                <w:rFonts w:ascii="Tahoma" w:hAnsi="Tahoma" w:cs="Tahoma"/>
              </w:rPr>
              <w:t>atea</w:t>
            </w:r>
            <w:r w:rsidR="00502FC3" w:rsidRPr="00CB4E19">
              <w:rPr>
                <w:rFonts w:ascii="Tahoma" w:hAnsi="Tahoma" w:cs="Tahoma"/>
              </w:rPr>
              <w:t xml:space="preserve"> de utilizare a faxului de către participanții la piață</w:t>
            </w:r>
            <w:r w:rsidRPr="00CB4E19">
              <w:rPr>
                <w:rFonts w:ascii="Tahoma" w:hAnsi="Tahoma" w:cs="Tahoma"/>
              </w:rPr>
              <w:t>.</w:t>
            </w:r>
            <w:r w:rsidR="00502FC3">
              <w:rPr>
                <w:rFonts w:ascii="Tahoma" w:hAnsi="Tahoma" w:cs="Tahoma"/>
              </w:rPr>
              <w:t xml:space="preserve">  </w:t>
            </w:r>
          </w:p>
        </w:tc>
        <w:tc>
          <w:tcPr>
            <w:tcW w:w="1275" w:type="pct"/>
          </w:tcPr>
          <w:p w14:paraId="6B20EE1A" w14:textId="4DFD1437" w:rsidR="00575CE1" w:rsidRDefault="00575CE1" w:rsidP="00575CE1">
            <w:pPr>
              <w:jc w:val="both"/>
              <w:rPr>
                <w:rFonts w:ascii="Tahoma" w:hAnsi="Tahoma" w:cs="Tahoma"/>
              </w:rPr>
            </w:pPr>
          </w:p>
        </w:tc>
      </w:tr>
      <w:tr w:rsidR="00575CE1" w:rsidRPr="00567452" w14:paraId="1F5D52E6" w14:textId="695B5E0B" w:rsidTr="009B57BA">
        <w:trPr>
          <w:trHeight w:val="60"/>
        </w:trPr>
        <w:tc>
          <w:tcPr>
            <w:tcW w:w="363" w:type="pct"/>
            <w:shd w:val="clear" w:color="auto" w:fill="auto"/>
          </w:tcPr>
          <w:p w14:paraId="58900831" w14:textId="5BCA554E" w:rsidR="00575CE1" w:rsidRPr="00567452" w:rsidRDefault="00575CE1" w:rsidP="00575CE1">
            <w:pPr>
              <w:jc w:val="center"/>
              <w:rPr>
                <w:rFonts w:ascii="Tahoma" w:hAnsi="Tahoma" w:cs="Tahoma"/>
                <w:b/>
              </w:rPr>
            </w:pPr>
            <w:r w:rsidRPr="00567452">
              <w:rPr>
                <w:rFonts w:ascii="Tahoma" w:hAnsi="Tahoma" w:cs="Tahoma"/>
                <w:b/>
                <w:bCs/>
              </w:rPr>
              <w:t>Art. 7.6.8.</w:t>
            </w:r>
          </w:p>
        </w:tc>
        <w:tc>
          <w:tcPr>
            <w:tcW w:w="1016" w:type="pct"/>
            <w:shd w:val="clear" w:color="auto" w:fill="auto"/>
          </w:tcPr>
          <w:p w14:paraId="2897246E" w14:textId="5282CFB5" w:rsidR="00575CE1" w:rsidRPr="00567452" w:rsidRDefault="00575CE1" w:rsidP="00575CE1">
            <w:pPr>
              <w:jc w:val="both"/>
              <w:rPr>
                <w:rFonts w:ascii="Tahoma" w:hAnsi="Tahoma" w:cs="Tahoma"/>
                <w:b/>
              </w:rPr>
            </w:pPr>
            <w:r w:rsidRPr="00567452">
              <w:rPr>
                <w:rFonts w:ascii="Tahoma" w:hAnsi="Tahoma" w:cs="Tahoma"/>
              </w:rPr>
              <w:t xml:space="preserve">În cazul în care după anularea unei oferte introdusă greșit iniţiatorul sesiunii de tranzacţionare nu revine prin introducerea corectă a ofertei, în maxim 10 minute de la anularea ofertei introdusă greşit, se va considera că inițiatorul sesiunii de tranzacționare și-a retras oferta și vor fi aplicate regulile stabilite prin prezenta Procedură la punctul 7.4.1. cu privire la aplicarea sumei penalizatoare. </w:t>
            </w:r>
          </w:p>
        </w:tc>
        <w:tc>
          <w:tcPr>
            <w:tcW w:w="1702" w:type="pct"/>
            <w:shd w:val="clear" w:color="auto" w:fill="auto"/>
          </w:tcPr>
          <w:p w14:paraId="2B237AF9" w14:textId="77777777" w:rsidR="00575CE1" w:rsidRPr="00567452" w:rsidRDefault="00575CE1" w:rsidP="00575CE1">
            <w:pPr>
              <w:jc w:val="both"/>
              <w:rPr>
                <w:rFonts w:ascii="Tahoma" w:hAnsi="Tahoma" w:cs="Tahoma"/>
                <w:b/>
                <w:bCs/>
              </w:rPr>
            </w:pPr>
            <w:r w:rsidRPr="00567452">
              <w:rPr>
                <w:rFonts w:ascii="Tahoma" w:hAnsi="Tahoma" w:cs="Tahoma"/>
                <w:b/>
                <w:bCs/>
              </w:rPr>
              <w:t>ALRO S.A.</w:t>
            </w:r>
          </w:p>
          <w:p w14:paraId="0B316047" w14:textId="77777777" w:rsidR="00575CE1" w:rsidRPr="00567452" w:rsidRDefault="00575CE1" w:rsidP="00575CE1">
            <w:pPr>
              <w:jc w:val="both"/>
              <w:rPr>
                <w:rFonts w:ascii="Tahoma" w:hAnsi="Tahoma" w:cs="Tahoma"/>
                <w:b/>
                <w:bCs/>
              </w:rPr>
            </w:pPr>
          </w:p>
          <w:p w14:paraId="1E92B0A4" w14:textId="77777777" w:rsidR="00575CE1" w:rsidRPr="00567452" w:rsidRDefault="00575CE1" w:rsidP="00575CE1">
            <w:pPr>
              <w:jc w:val="both"/>
              <w:rPr>
                <w:rFonts w:ascii="Tahoma" w:hAnsi="Tahoma" w:cs="Tahoma"/>
              </w:rPr>
            </w:pPr>
            <w:r w:rsidRPr="00567452">
              <w:rPr>
                <w:rFonts w:ascii="Tahoma" w:hAnsi="Tahoma" w:cs="Tahoma"/>
              </w:rPr>
              <w:t xml:space="preserve">În cazul în care după anularea unei oferte introdusă greșit iniţiatorul sesiunii de tranzacţionare nu revine prin introducerea corectă a ofertei, în maxim </w:t>
            </w:r>
            <w:r w:rsidRPr="00567452">
              <w:rPr>
                <w:rFonts w:ascii="Tahoma" w:hAnsi="Tahoma" w:cs="Tahoma"/>
                <w:strike/>
                <w:color w:val="FF0000"/>
              </w:rPr>
              <w:t>10</w:t>
            </w:r>
            <w:r w:rsidRPr="00567452">
              <w:rPr>
                <w:rFonts w:ascii="Tahoma" w:hAnsi="Tahoma" w:cs="Tahoma"/>
              </w:rPr>
              <w:t xml:space="preserve"> 15 minute de la anularea ofertei introdusă greşit, se va considera că inițiatorul sesiunii de tranzacționare și-a retras oferta și vor fi aplicate regulile stabilite prin prezenta Procedură la punctul 7.4.1. cu privire la aplicarea sumei penalizatoare.</w:t>
            </w:r>
          </w:p>
          <w:p w14:paraId="495D67A0" w14:textId="1B837E58" w:rsidR="00575CE1" w:rsidRPr="00567452" w:rsidRDefault="00575CE1" w:rsidP="00575CE1">
            <w:pPr>
              <w:jc w:val="both"/>
              <w:rPr>
                <w:rFonts w:ascii="Tahoma" w:hAnsi="Tahoma" w:cs="Tahoma"/>
                <w:b/>
              </w:rPr>
            </w:pPr>
          </w:p>
        </w:tc>
        <w:tc>
          <w:tcPr>
            <w:tcW w:w="644" w:type="pct"/>
          </w:tcPr>
          <w:p w14:paraId="0B2066AA" w14:textId="77777777" w:rsidR="00FB0E5E" w:rsidRDefault="00FB0E5E" w:rsidP="00575CE1">
            <w:pPr>
              <w:jc w:val="both"/>
              <w:rPr>
                <w:rFonts w:ascii="Tahoma" w:hAnsi="Tahoma" w:cs="Tahoma"/>
              </w:rPr>
            </w:pPr>
          </w:p>
          <w:p w14:paraId="28017DCF" w14:textId="77777777" w:rsidR="00477455" w:rsidRPr="00477455" w:rsidRDefault="00477455" w:rsidP="00477455">
            <w:pPr>
              <w:jc w:val="both"/>
              <w:rPr>
                <w:rFonts w:ascii="Tahoma" w:hAnsi="Tahoma" w:cs="Tahoma"/>
              </w:rPr>
            </w:pPr>
          </w:p>
          <w:p w14:paraId="5972A597" w14:textId="63BBE815" w:rsidR="00575CE1" w:rsidRPr="001A361D" w:rsidRDefault="00477455" w:rsidP="00477455">
            <w:pPr>
              <w:jc w:val="both"/>
              <w:rPr>
                <w:rFonts w:ascii="Tahoma" w:hAnsi="Tahoma" w:cs="Tahoma"/>
              </w:rPr>
            </w:pPr>
            <w:r w:rsidRPr="00477455">
              <w:rPr>
                <w:rFonts w:ascii="Tahoma" w:hAnsi="Tahoma" w:cs="Tahoma"/>
              </w:rPr>
              <w:t>Această prev</w:t>
            </w:r>
            <w:r w:rsidR="00130598">
              <w:rPr>
                <w:rFonts w:ascii="Tahoma" w:hAnsi="Tahoma" w:cs="Tahoma"/>
              </w:rPr>
              <w:t>e</w:t>
            </w:r>
            <w:r w:rsidRPr="00477455">
              <w:rPr>
                <w:rFonts w:ascii="Tahoma" w:hAnsi="Tahoma" w:cs="Tahoma"/>
              </w:rPr>
              <w:t>dere nu mai este aplicabilă, oferta inițiatoare va fi introdusă de către OP în platforma de tranzacționare.</w:t>
            </w:r>
          </w:p>
        </w:tc>
        <w:tc>
          <w:tcPr>
            <w:tcW w:w="1275" w:type="pct"/>
          </w:tcPr>
          <w:p w14:paraId="7133BCE9" w14:textId="70F44E78" w:rsidR="00575CE1" w:rsidRPr="001A361D" w:rsidRDefault="00575CE1" w:rsidP="00575CE1">
            <w:pPr>
              <w:jc w:val="both"/>
              <w:rPr>
                <w:rFonts w:ascii="Tahoma" w:hAnsi="Tahoma" w:cs="Tahoma"/>
              </w:rPr>
            </w:pPr>
          </w:p>
        </w:tc>
      </w:tr>
      <w:tr w:rsidR="00575CE1" w:rsidRPr="00567452" w14:paraId="2549DF81" w14:textId="68E32C94" w:rsidTr="009B57BA">
        <w:trPr>
          <w:trHeight w:val="60"/>
        </w:trPr>
        <w:tc>
          <w:tcPr>
            <w:tcW w:w="363" w:type="pct"/>
            <w:shd w:val="clear" w:color="auto" w:fill="auto"/>
          </w:tcPr>
          <w:p w14:paraId="5A41F900" w14:textId="7C377EE1" w:rsidR="00575CE1" w:rsidRPr="00567452" w:rsidRDefault="00575CE1" w:rsidP="00575CE1">
            <w:pPr>
              <w:jc w:val="center"/>
              <w:rPr>
                <w:rFonts w:ascii="Tahoma" w:hAnsi="Tahoma" w:cs="Tahoma"/>
                <w:b/>
              </w:rPr>
            </w:pPr>
            <w:r w:rsidRPr="00567452">
              <w:rPr>
                <w:rFonts w:ascii="Tahoma" w:hAnsi="Tahoma" w:cs="Tahoma"/>
                <w:b/>
                <w:bCs/>
              </w:rPr>
              <w:t>Art. 7.6.11.</w:t>
            </w:r>
          </w:p>
        </w:tc>
        <w:tc>
          <w:tcPr>
            <w:tcW w:w="1016" w:type="pct"/>
            <w:shd w:val="clear" w:color="auto" w:fill="auto"/>
          </w:tcPr>
          <w:p w14:paraId="2FFA5EBA" w14:textId="7AEC2FC3" w:rsidR="00575CE1" w:rsidRPr="00567452" w:rsidRDefault="00575CE1" w:rsidP="00575CE1">
            <w:pPr>
              <w:rPr>
                <w:rFonts w:ascii="Tahoma" w:hAnsi="Tahoma" w:cs="Tahoma"/>
                <w:b/>
              </w:rPr>
            </w:pPr>
            <w:r w:rsidRPr="00567452">
              <w:rPr>
                <w:rFonts w:ascii="Tahoma" w:hAnsi="Tahoma" w:cs="Tahoma"/>
              </w:rPr>
              <w:t>Pe durata sesiunii de licitație online inițiatorul poate efectua doar modificări de preț.</w:t>
            </w:r>
          </w:p>
        </w:tc>
        <w:tc>
          <w:tcPr>
            <w:tcW w:w="1702" w:type="pct"/>
            <w:shd w:val="clear" w:color="auto" w:fill="auto"/>
          </w:tcPr>
          <w:p w14:paraId="15DDFF87" w14:textId="77777777" w:rsidR="00575CE1" w:rsidRPr="00567452" w:rsidRDefault="00575CE1" w:rsidP="00575CE1">
            <w:pPr>
              <w:rPr>
                <w:rFonts w:ascii="Tahoma" w:hAnsi="Tahoma" w:cs="Tahoma"/>
                <w:b/>
                <w:bCs/>
              </w:rPr>
            </w:pPr>
            <w:r w:rsidRPr="00567452">
              <w:rPr>
                <w:rFonts w:ascii="Tahoma" w:hAnsi="Tahoma" w:cs="Tahoma"/>
                <w:b/>
                <w:bCs/>
              </w:rPr>
              <w:t>ALRO S.A.</w:t>
            </w:r>
          </w:p>
          <w:p w14:paraId="3310C45D" w14:textId="0C039D03" w:rsidR="00575CE1" w:rsidRPr="00567452" w:rsidRDefault="00575CE1" w:rsidP="00575CE1">
            <w:pPr>
              <w:jc w:val="both"/>
              <w:rPr>
                <w:rFonts w:ascii="Tahoma" w:hAnsi="Tahoma" w:cs="Tahoma"/>
                <w:b/>
              </w:rPr>
            </w:pPr>
            <w:r w:rsidRPr="00567452">
              <w:rPr>
                <w:rFonts w:ascii="Tahoma" w:hAnsi="Tahoma" w:cs="Tahoma"/>
                <w:b/>
                <w:bCs/>
                <w:i/>
                <w:iCs/>
              </w:rPr>
              <w:t>Solicitare clarificari:</w:t>
            </w:r>
            <w:r w:rsidRPr="00567452">
              <w:rPr>
                <w:rFonts w:ascii="Tahoma" w:hAnsi="Tahoma" w:cs="Tahoma"/>
              </w:rPr>
              <w:t xml:space="preserve"> </w:t>
            </w:r>
            <w:r w:rsidRPr="00567452">
              <w:rPr>
                <w:rFonts w:ascii="Tahoma" w:hAnsi="Tahoma" w:cs="Tahoma"/>
                <w:i/>
                <w:iCs/>
              </w:rPr>
              <w:t>In ord. 65/2022 nu se precizeaza foarte clar ca este interzisa si modificarea cantitatii. Are in vedere Opcom sa permita utilizarea si a obtiunii de modificare a cantitatii pe durata sesiunii de licitatie online?</w:t>
            </w:r>
          </w:p>
        </w:tc>
        <w:tc>
          <w:tcPr>
            <w:tcW w:w="644" w:type="pct"/>
          </w:tcPr>
          <w:p w14:paraId="3870B581" w14:textId="769DA36C" w:rsidR="00575CE1" w:rsidRPr="00A97CC3" w:rsidRDefault="00575CE1" w:rsidP="00575CE1">
            <w:pPr>
              <w:jc w:val="both"/>
              <w:rPr>
                <w:rFonts w:ascii="Tahoma" w:hAnsi="Tahoma" w:cs="Tahoma"/>
              </w:rPr>
            </w:pPr>
            <w:r w:rsidRPr="00A97CC3">
              <w:rPr>
                <w:rFonts w:ascii="Tahoma" w:hAnsi="Tahoma" w:cs="Tahoma"/>
              </w:rPr>
              <w:t xml:space="preserve">Se are în vedere doar </w:t>
            </w:r>
            <w:r>
              <w:rPr>
                <w:rFonts w:ascii="Tahoma" w:hAnsi="Tahoma" w:cs="Tahoma"/>
              </w:rPr>
              <w:t xml:space="preserve">introducerea </w:t>
            </w:r>
            <w:r w:rsidR="00502FC3">
              <w:rPr>
                <w:rFonts w:ascii="Tahoma" w:hAnsi="Tahoma" w:cs="Tahoma"/>
              </w:rPr>
              <w:t>î</w:t>
            </w:r>
            <w:r>
              <w:rPr>
                <w:rFonts w:ascii="Tahoma" w:hAnsi="Tahoma" w:cs="Tahoma"/>
              </w:rPr>
              <w:t>n pia</w:t>
            </w:r>
            <w:r w:rsidR="00502FC3">
              <w:rPr>
                <w:rFonts w:ascii="Tahoma" w:hAnsi="Tahoma" w:cs="Tahoma"/>
              </w:rPr>
              <w:t>ță</w:t>
            </w:r>
            <w:r>
              <w:rPr>
                <w:rFonts w:ascii="Tahoma" w:hAnsi="Tahoma" w:cs="Tahoma"/>
              </w:rPr>
              <w:t xml:space="preserve"> a </w:t>
            </w:r>
            <w:r w:rsidRPr="00A97CC3">
              <w:rPr>
                <w:rFonts w:ascii="Tahoma" w:hAnsi="Tahoma" w:cs="Tahoma"/>
              </w:rPr>
              <w:t>unei cantități</w:t>
            </w:r>
            <w:r>
              <w:rPr>
                <w:rFonts w:ascii="Tahoma" w:hAnsi="Tahoma" w:cs="Tahoma"/>
              </w:rPr>
              <w:t xml:space="preserve"> (nr. frac</w:t>
            </w:r>
            <w:r w:rsidR="00502FC3">
              <w:rPr>
                <w:rFonts w:ascii="Tahoma" w:hAnsi="Tahoma" w:cs="Tahoma"/>
              </w:rPr>
              <w:t>ț</w:t>
            </w:r>
            <w:r>
              <w:rPr>
                <w:rFonts w:ascii="Tahoma" w:hAnsi="Tahoma" w:cs="Tahoma"/>
              </w:rPr>
              <w:t>ii)</w:t>
            </w:r>
            <w:r w:rsidRPr="00A97CC3">
              <w:rPr>
                <w:rFonts w:ascii="Tahoma" w:hAnsi="Tahoma" w:cs="Tahoma"/>
              </w:rPr>
              <w:t xml:space="preserve"> așa cum este prevăzută în oferta inițiatoare și tranzacționarea </w:t>
            </w:r>
            <w:r>
              <w:rPr>
                <w:rFonts w:ascii="Tahoma" w:hAnsi="Tahoma" w:cs="Tahoma"/>
              </w:rPr>
              <w:t xml:space="preserve">cel mult a </w:t>
            </w:r>
            <w:r w:rsidRPr="00A97CC3">
              <w:rPr>
                <w:rFonts w:ascii="Tahoma" w:hAnsi="Tahoma" w:cs="Tahoma"/>
              </w:rPr>
              <w:t xml:space="preserve">acesteia. </w:t>
            </w:r>
          </w:p>
        </w:tc>
        <w:tc>
          <w:tcPr>
            <w:tcW w:w="1275" w:type="pct"/>
          </w:tcPr>
          <w:p w14:paraId="6E32265E" w14:textId="77777777" w:rsidR="00575CE1" w:rsidRPr="00A97CC3" w:rsidRDefault="00575CE1" w:rsidP="00575CE1">
            <w:pPr>
              <w:jc w:val="both"/>
              <w:rPr>
                <w:rFonts w:ascii="Tahoma" w:hAnsi="Tahoma" w:cs="Tahoma"/>
              </w:rPr>
            </w:pPr>
          </w:p>
        </w:tc>
      </w:tr>
      <w:tr w:rsidR="00575CE1" w:rsidRPr="00567452" w14:paraId="72358C22" w14:textId="14F6E6FA" w:rsidTr="009B57BA">
        <w:trPr>
          <w:trHeight w:val="2034"/>
        </w:trPr>
        <w:tc>
          <w:tcPr>
            <w:tcW w:w="363" w:type="pct"/>
            <w:shd w:val="clear" w:color="auto" w:fill="auto"/>
          </w:tcPr>
          <w:p w14:paraId="1E1028CA" w14:textId="780B6D01" w:rsidR="00575CE1" w:rsidRPr="00567452" w:rsidRDefault="00575CE1" w:rsidP="00575CE1">
            <w:pPr>
              <w:jc w:val="center"/>
              <w:rPr>
                <w:rFonts w:ascii="Tahoma" w:hAnsi="Tahoma" w:cs="Tahoma"/>
                <w:b/>
                <w:bCs/>
              </w:rPr>
            </w:pPr>
            <w:r w:rsidRPr="00567452">
              <w:rPr>
                <w:rFonts w:ascii="Tahoma" w:hAnsi="Tahoma" w:cs="Tahoma"/>
                <w:b/>
                <w:bCs/>
              </w:rPr>
              <w:lastRenderedPageBreak/>
              <w:t>Art. 8.4.</w:t>
            </w:r>
          </w:p>
        </w:tc>
        <w:tc>
          <w:tcPr>
            <w:tcW w:w="1016" w:type="pct"/>
            <w:shd w:val="clear" w:color="auto" w:fill="auto"/>
          </w:tcPr>
          <w:p w14:paraId="6CF98773" w14:textId="4284DB0E" w:rsidR="00575CE1" w:rsidRPr="00567452" w:rsidRDefault="00575CE1" w:rsidP="00575CE1">
            <w:pPr>
              <w:jc w:val="both"/>
              <w:rPr>
                <w:rFonts w:ascii="Tahoma" w:hAnsi="Tahoma" w:cs="Tahoma"/>
                <w:b/>
              </w:rPr>
            </w:pPr>
            <w:r w:rsidRPr="00567452">
              <w:rPr>
                <w:rFonts w:ascii="Tahoma" w:hAnsi="Tahoma" w:cs="Tahoma"/>
              </w:rPr>
              <w:t>În cazul refuzului de semnare a contractului sau în cazul refuzului de corectare a unui contract neconform în termen de o (1) zi lucrătoare, OP va solicita participantului /participanților în culpă plata unei o sume penalizatoare și va proceda la suspendare în conformitate cu prevederile prezentei Proceduri.</w:t>
            </w:r>
          </w:p>
        </w:tc>
        <w:tc>
          <w:tcPr>
            <w:tcW w:w="1702" w:type="pct"/>
            <w:shd w:val="clear" w:color="auto" w:fill="auto"/>
          </w:tcPr>
          <w:p w14:paraId="6CEEA584" w14:textId="77777777" w:rsidR="00575CE1" w:rsidRPr="00567452" w:rsidRDefault="00575CE1" w:rsidP="00575CE1">
            <w:pPr>
              <w:rPr>
                <w:rFonts w:ascii="Tahoma" w:hAnsi="Tahoma" w:cs="Tahoma"/>
                <w:b/>
                <w:bCs/>
              </w:rPr>
            </w:pPr>
            <w:r w:rsidRPr="00567452">
              <w:rPr>
                <w:rFonts w:ascii="Tahoma" w:hAnsi="Tahoma" w:cs="Tahoma"/>
                <w:b/>
                <w:bCs/>
              </w:rPr>
              <w:t>ALRO S.A.</w:t>
            </w:r>
          </w:p>
          <w:p w14:paraId="1A50BB85" w14:textId="77777777" w:rsidR="00575CE1" w:rsidRPr="00567452" w:rsidRDefault="00575CE1" w:rsidP="00575CE1">
            <w:pPr>
              <w:rPr>
                <w:rFonts w:ascii="Tahoma" w:hAnsi="Tahoma" w:cs="Tahoma"/>
                <w:b/>
                <w:bCs/>
              </w:rPr>
            </w:pPr>
          </w:p>
          <w:p w14:paraId="3BCE3E37" w14:textId="6E4CD4DC" w:rsidR="00575CE1" w:rsidRPr="00567452" w:rsidRDefault="00575CE1" w:rsidP="00575CE1">
            <w:pPr>
              <w:jc w:val="both"/>
              <w:rPr>
                <w:rFonts w:ascii="Tahoma" w:hAnsi="Tahoma" w:cs="Tahoma"/>
                <w:b/>
              </w:rPr>
            </w:pPr>
            <w:r w:rsidRPr="00567452">
              <w:rPr>
                <w:rFonts w:ascii="Tahoma" w:hAnsi="Tahoma" w:cs="Tahoma"/>
              </w:rPr>
              <w:t xml:space="preserve">În cazul refuzului de semnare a contractului sau în cazul refuzului de corectare a unui contract neconform în termen de o </w:t>
            </w:r>
            <w:r w:rsidRPr="00567452">
              <w:rPr>
                <w:rFonts w:ascii="Tahoma" w:hAnsi="Tahoma" w:cs="Tahoma"/>
                <w:strike/>
                <w:color w:val="FF0000"/>
              </w:rPr>
              <w:t>(1)</w:t>
            </w:r>
            <w:r w:rsidRPr="00567452">
              <w:rPr>
                <w:rFonts w:ascii="Tahoma" w:hAnsi="Tahoma" w:cs="Tahoma"/>
                <w:color w:val="FF0000"/>
              </w:rPr>
              <w:t xml:space="preserve"> 2</w:t>
            </w:r>
            <w:r w:rsidRPr="00567452">
              <w:rPr>
                <w:rFonts w:ascii="Tahoma" w:hAnsi="Tahoma" w:cs="Tahoma"/>
                <w:b/>
                <w:bCs/>
                <w:color w:val="FF0000"/>
              </w:rPr>
              <w:t xml:space="preserve"> </w:t>
            </w:r>
            <w:r w:rsidRPr="00567452">
              <w:rPr>
                <w:rFonts w:ascii="Tahoma" w:hAnsi="Tahoma" w:cs="Tahoma"/>
              </w:rPr>
              <w:t>zi lucrătoare, OP va solicita participantului/participanților în culpă plata unei o sume penalizatoare și va proceda la suspendare în conformitate cu prevederile prezentei Proceduri.</w:t>
            </w:r>
          </w:p>
        </w:tc>
        <w:tc>
          <w:tcPr>
            <w:tcW w:w="644" w:type="pct"/>
          </w:tcPr>
          <w:p w14:paraId="641E2171" w14:textId="77777777" w:rsidR="00FB0E5E" w:rsidRDefault="00FB0E5E" w:rsidP="00575CE1">
            <w:pPr>
              <w:rPr>
                <w:rFonts w:ascii="Tahoma" w:hAnsi="Tahoma" w:cs="Tahoma"/>
              </w:rPr>
            </w:pPr>
          </w:p>
          <w:p w14:paraId="4D3BE487" w14:textId="750F3982" w:rsidR="00575CE1" w:rsidRPr="00A97CC3" w:rsidRDefault="00575CE1" w:rsidP="00575CE1">
            <w:pPr>
              <w:rPr>
                <w:rFonts w:ascii="Tahoma" w:hAnsi="Tahoma" w:cs="Tahoma"/>
              </w:rPr>
            </w:pPr>
            <w:r w:rsidRPr="00A97CC3">
              <w:rPr>
                <w:rFonts w:ascii="Tahoma" w:hAnsi="Tahoma" w:cs="Tahoma"/>
              </w:rPr>
              <w:t>Se acceptă</w:t>
            </w:r>
            <w:r>
              <w:rPr>
                <w:rFonts w:ascii="Tahoma" w:hAnsi="Tahoma" w:cs="Tahoma"/>
              </w:rPr>
              <w:t>.</w:t>
            </w:r>
          </w:p>
        </w:tc>
        <w:tc>
          <w:tcPr>
            <w:tcW w:w="1275" w:type="pct"/>
          </w:tcPr>
          <w:p w14:paraId="5F07BDFD" w14:textId="12EDCC99" w:rsidR="00575CE1" w:rsidRPr="00A97CC3" w:rsidRDefault="0011732C" w:rsidP="00502FC3">
            <w:pPr>
              <w:jc w:val="both"/>
              <w:rPr>
                <w:rFonts w:ascii="Tahoma" w:hAnsi="Tahoma" w:cs="Tahoma"/>
              </w:rPr>
            </w:pPr>
            <w:r w:rsidRPr="00567452">
              <w:rPr>
                <w:rFonts w:ascii="Tahoma" w:hAnsi="Tahoma" w:cs="Tahoma"/>
              </w:rPr>
              <w:t xml:space="preserve">În cazul refuzului de semnare a contractului sau în cazul refuzului de corectare a unui contract neconform în termen de </w:t>
            </w:r>
            <w:r>
              <w:rPr>
                <w:rFonts w:ascii="Tahoma" w:hAnsi="Tahoma" w:cs="Tahoma"/>
              </w:rPr>
              <w:t>două</w:t>
            </w:r>
            <w:r w:rsidRPr="00567452">
              <w:rPr>
                <w:rFonts w:ascii="Tahoma" w:hAnsi="Tahoma" w:cs="Tahoma"/>
              </w:rPr>
              <w:t xml:space="preserve"> (</w:t>
            </w:r>
            <w:r>
              <w:rPr>
                <w:rFonts w:ascii="Tahoma" w:hAnsi="Tahoma" w:cs="Tahoma"/>
              </w:rPr>
              <w:t>2</w:t>
            </w:r>
            <w:r w:rsidRPr="00567452">
              <w:rPr>
                <w:rFonts w:ascii="Tahoma" w:hAnsi="Tahoma" w:cs="Tahoma"/>
              </w:rPr>
              <w:t>) zi</w:t>
            </w:r>
            <w:r w:rsidR="00282824">
              <w:rPr>
                <w:rFonts w:ascii="Tahoma" w:hAnsi="Tahoma" w:cs="Tahoma"/>
              </w:rPr>
              <w:t>le</w:t>
            </w:r>
            <w:r w:rsidRPr="00567452">
              <w:rPr>
                <w:rFonts w:ascii="Tahoma" w:hAnsi="Tahoma" w:cs="Tahoma"/>
              </w:rPr>
              <w:t xml:space="preserve"> lucrătoare, OP va solicita participantului /participanților în culpă plata unei o sume penalizatoare și va proceda la suspendare în conformitate cu prevederile prezentei Proceduri.</w:t>
            </w:r>
          </w:p>
        </w:tc>
      </w:tr>
      <w:tr w:rsidR="00B73D3E" w:rsidRPr="00567452" w14:paraId="73C3C4BA" w14:textId="47108374" w:rsidTr="00B73D3E">
        <w:trPr>
          <w:trHeight w:val="478"/>
        </w:trPr>
        <w:tc>
          <w:tcPr>
            <w:tcW w:w="5000" w:type="pct"/>
            <w:gridSpan w:val="5"/>
            <w:shd w:val="clear" w:color="auto" w:fill="D9D9D9" w:themeFill="background1" w:themeFillShade="D9"/>
            <w:vAlign w:val="center"/>
          </w:tcPr>
          <w:p w14:paraId="40355371" w14:textId="77777777" w:rsidR="00B73D3E" w:rsidRPr="00567452" w:rsidRDefault="00B73D3E" w:rsidP="00575CE1">
            <w:pPr>
              <w:jc w:val="center"/>
              <w:rPr>
                <w:rFonts w:ascii="Tahoma" w:hAnsi="Tahoma" w:cs="Tahoma"/>
                <w:b/>
              </w:rPr>
            </w:pPr>
            <w:r w:rsidRPr="00567452">
              <w:rPr>
                <w:rFonts w:ascii="Tahoma" w:hAnsi="Tahoma" w:cs="Tahoma"/>
                <w:b/>
              </w:rPr>
              <w:t>Contract standard de vanzare-cumparare a energiei electrice pe PMC</w:t>
            </w:r>
          </w:p>
          <w:p w14:paraId="58CEEDB7" w14:textId="77777777" w:rsidR="00B73D3E" w:rsidRPr="00567452" w:rsidRDefault="00B73D3E" w:rsidP="00575CE1">
            <w:pPr>
              <w:jc w:val="center"/>
              <w:rPr>
                <w:rFonts w:ascii="Tahoma" w:hAnsi="Tahoma" w:cs="Tahoma"/>
                <w:bCs/>
                <w:i/>
                <w:iCs/>
              </w:rPr>
            </w:pPr>
            <w:r w:rsidRPr="00567452">
              <w:rPr>
                <w:rFonts w:ascii="Tahoma" w:hAnsi="Tahoma" w:cs="Tahoma"/>
                <w:bCs/>
                <w:i/>
                <w:iCs/>
              </w:rPr>
              <w:t>(inclusiv prevederile aplicabile in formatul în care inițiatorul poate introduce formulă de preț și/sau variație a puterii ofertate pe ID)</w:t>
            </w:r>
          </w:p>
          <w:p w14:paraId="5F8FCC3C" w14:textId="77777777" w:rsidR="00B73D3E" w:rsidRPr="00567452" w:rsidRDefault="00B73D3E" w:rsidP="00575CE1">
            <w:pPr>
              <w:jc w:val="center"/>
              <w:rPr>
                <w:rFonts w:ascii="Tahoma" w:hAnsi="Tahoma" w:cs="Tahoma"/>
                <w:b/>
              </w:rPr>
            </w:pPr>
          </w:p>
        </w:tc>
      </w:tr>
      <w:tr w:rsidR="00B73D3E" w:rsidRPr="00567452" w14:paraId="5D1BB151" w14:textId="2A9B047F" w:rsidTr="008D1417">
        <w:trPr>
          <w:trHeight w:val="478"/>
        </w:trPr>
        <w:tc>
          <w:tcPr>
            <w:tcW w:w="363" w:type="pct"/>
            <w:shd w:val="clear" w:color="auto" w:fill="auto"/>
            <w:vAlign w:val="center"/>
          </w:tcPr>
          <w:p w14:paraId="3CDF231C" w14:textId="77777777" w:rsidR="00B73D3E" w:rsidRPr="00567452" w:rsidRDefault="00B73D3E" w:rsidP="00B73D3E">
            <w:pPr>
              <w:jc w:val="center"/>
              <w:rPr>
                <w:rFonts w:ascii="Tahoma" w:hAnsi="Tahoma" w:cs="Tahoma"/>
                <w:b/>
              </w:rPr>
            </w:pPr>
            <w:r w:rsidRPr="00567452">
              <w:rPr>
                <w:rFonts w:ascii="Tahoma" w:hAnsi="Tahoma" w:cs="Tahoma"/>
                <w:b/>
              </w:rPr>
              <w:t>Nr. Art. în documentul de discuții</w:t>
            </w:r>
          </w:p>
        </w:tc>
        <w:tc>
          <w:tcPr>
            <w:tcW w:w="1016" w:type="pct"/>
            <w:shd w:val="clear" w:color="auto" w:fill="auto"/>
            <w:vAlign w:val="center"/>
          </w:tcPr>
          <w:p w14:paraId="5752C5DB" w14:textId="77777777" w:rsidR="00B73D3E" w:rsidRPr="00567452" w:rsidRDefault="00B73D3E" w:rsidP="00B73D3E">
            <w:pPr>
              <w:jc w:val="center"/>
              <w:rPr>
                <w:rFonts w:ascii="Tahoma" w:hAnsi="Tahoma" w:cs="Tahoma"/>
                <w:b/>
              </w:rPr>
            </w:pPr>
            <w:r w:rsidRPr="00567452">
              <w:rPr>
                <w:rFonts w:ascii="Tahoma" w:hAnsi="Tahoma" w:cs="Tahoma"/>
                <w:b/>
              </w:rPr>
              <w:t>Text de referință</w:t>
            </w:r>
          </w:p>
        </w:tc>
        <w:tc>
          <w:tcPr>
            <w:tcW w:w="1702" w:type="pct"/>
            <w:shd w:val="clear" w:color="auto" w:fill="auto"/>
            <w:vAlign w:val="center"/>
          </w:tcPr>
          <w:p w14:paraId="1D7D56DA" w14:textId="4183CBD3" w:rsidR="00B73D3E" w:rsidRPr="00567452" w:rsidRDefault="00B73D3E" w:rsidP="00B73D3E">
            <w:pPr>
              <w:jc w:val="center"/>
              <w:rPr>
                <w:rFonts w:ascii="Tahoma" w:hAnsi="Tahoma" w:cs="Tahoma"/>
                <w:b/>
                <w:i/>
              </w:rPr>
            </w:pPr>
            <w:r w:rsidRPr="00567452">
              <w:rPr>
                <w:rFonts w:ascii="Tahoma" w:hAnsi="Tahoma" w:cs="Tahoma"/>
                <w:b/>
              </w:rPr>
              <w:t>Observa</w:t>
            </w:r>
            <w:r w:rsidR="00282824">
              <w:rPr>
                <w:rFonts w:ascii="Tahoma" w:hAnsi="Tahoma" w:cs="Tahoma"/>
                <w:b/>
              </w:rPr>
              <w:t>ț</w:t>
            </w:r>
            <w:r w:rsidRPr="00567452">
              <w:rPr>
                <w:rFonts w:ascii="Tahoma" w:hAnsi="Tahoma" w:cs="Tahoma"/>
                <w:b/>
              </w:rPr>
              <w:t>ii/propuneri</w:t>
            </w:r>
          </w:p>
        </w:tc>
        <w:tc>
          <w:tcPr>
            <w:tcW w:w="644" w:type="pct"/>
            <w:vAlign w:val="center"/>
          </w:tcPr>
          <w:p w14:paraId="09E3FD54" w14:textId="7420874F" w:rsidR="00B73D3E" w:rsidRPr="00567452" w:rsidRDefault="00B73D3E" w:rsidP="00B73D3E">
            <w:pPr>
              <w:jc w:val="center"/>
              <w:rPr>
                <w:rFonts w:ascii="Tahoma" w:hAnsi="Tahoma" w:cs="Tahoma"/>
                <w:b/>
              </w:rPr>
            </w:pPr>
            <w:r w:rsidRPr="003D6D39">
              <w:rPr>
                <w:rFonts w:ascii="Tahoma" w:hAnsi="Tahoma" w:cs="Tahoma"/>
                <w:b/>
              </w:rPr>
              <w:t>Clarificări Opcom</w:t>
            </w:r>
          </w:p>
        </w:tc>
        <w:tc>
          <w:tcPr>
            <w:tcW w:w="1275" w:type="pct"/>
            <w:vAlign w:val="center"/>
          </w:tcPr>
          <w:p w14:paraId="180848CB" w14:textId="1EF3C4E8" w:rsidR="00B73D3E" w:rsidRPr="00567452" w:rsidRDefault="00B73D3E" w:rsidP="00B73D3E">
            <w:pPr>
              <w:jc w:val="center"/>
              <w:rPr>
                <w:rFonts w:ascii="Tahoma" w:hAnsi="Tahoma" w:cs="Tahoma"/>
                <w:b/>
              </w:rPr>
            </w:pPr>
            <w:r w:rsidRPr="003D6D39">
              <w:rPr>
                <w:rFonts w:ascii="Tahoma" w:hAnsi="Tahoma" w:cs="Tahoma"/>
                <w:b/>
              </w:rPr>
              <w:t>Text final</w:t>
            </w:r>
          </w:p>
        </w:tc>
      </w:tr>
      <w:tr w:rsidR="007339D3" w:rsidRPr="00567452" w14:paraId="5F98DF5D" w14:textId="10DD4042" w:rsidTr="009B57BA">
        <w:trPr>
          <w:trHeight w:val="478"/>
        </w:trPr>
        <w:tc>
          <w:tcPr>
            <w:tcW w:w="363" w:type="pct"/>
            <w:shd w:val="clear" w:color="auto" w:fill="auto"/>
          </w:tcPr>
          <w:p w14:paraId="07139353" w14:textId="6FF09F38" w:rsidR="007339D3" w:rsidRPr="00567452" w:rsidRDefault="007339D3" w:rsidP="007339D3">
            <w:pPr>
              <w:jc w:val="center"/>
              <w:rPr>
                <w:rFonts w:ascii="Tahoma" w:hAnsi="Tahoma" w:cs="Tahoma"/>
                <w:b/>
              </w:rPr>
            </w:pPr>
            <w:r w:rsidRPr="00567452">
              <w:rPr>
                <w:rFonts w:ascii="Tahoma" w:hAnsi="Tahoma" w:cs="Tahoma"/>
                <w:b/>
              </w:rPr>
              <w:t>Generale</w:t>
            </w:r>
          </w:p>
        </w:tc>
        <w:tc>
          <w:tcPr>
            <w:tcW w:w="1016" w:type="pct"/>
            <w:shd w:val="clear" w:color="auto" w:fill="auto"/>
          </w:tcPr>
          <w:p w14:paraId="0AFF6290" w14:textId="77777777" w:rsidR="007339D3" w:rsidRDefault="007339D3" w:rsidP="007339D3">
            <w:pPr>
              <w:jc w:val="center"/>
              <w:rPr>
                <w:rFonts w:ascii="Tahoma" w:hAnsi="Tahoma" w:cs="Tahoma"/>
                <w:bCs/>
              </w:rPr>
            </w:pPr>
          </w:p>
          <w:p w14:paraId="15078E01" w14:textId="08D5BEA5" w:rsidR="007339D3" w:rsidRPr="00567452" w:rsidRDefault="007339D3" w:rsidP="007339D3">
            <w:pPr>
              <w:jc w:val="center"/>
              <w:rPr>
                <w:rFonts w:ascii="Tahoma" w:hAnsi="Tahoma" w:cs="Tahoma"/>
                <w:bCs/>
              </w:rPr>
            </w:pPr>
            <w:r w:rsidRPr="00567452">
              <w:rPr>
                <w:rFonts w:ascii="Tahoma" w:hAnsi="Tahoma" w:cs="Tahoma"/>
                <w:bCs/>
              </w:rPr>
              <w:t>-</w:t>
            </w:r>
          </w:p>
        </w:tc>
        <w:tc>
          <w:tcPr>
            <w:tcW w:w="1702" w:type="pct"/>
            <w:shd w:val="clear" w:color="auto" w:fill="auto"/>
            <w:vAlign w:val="center"/>
          </w:tcPr>
          <w:p w14:paraId="3D741B2F" w14:textId="77777777" w:rsidR="007339D3" w:rsidRPr="00567452" w:rsidRDefault="007339D3" w:rsidP="007339D3">
            <w:pPr>
              <w:jc w:val="both"/>
              <w:rPr>
                <w:rFonts w:ascii="Tahoma" w:hAnsi="Tahoma" w:cs="Tahoma"/>
                <w:b/>
              </w:rPr>
            </w:pPr>
            <w:r w:rsidRPr="00567452">
              <w:rPr>
                <w:rFonts w:ascii="Tahoma" w:hAnsi="Tahoma" w:cs="Tahoma"/>
                <w:b/>
              </w:rPr>
              <w:t>ALRO S.A.</w:t>
            </w:r>
          </w:p>
          <w:p w14:paraId="2A43ABBF" w14:textId="77777777" w:rsidR="007339D3" w:rsidRPr="00567452" w:rsidRDefault="007339D3" w:rsidP="007339D3">
            <w:pPr>
              <w:jc w:val="both"/>
              <w:rPr>
                <w:rFonts w:ascii="Tahoma" w:hAnsi="Tahoma" w:cs="Tahoma"/>
                <w:b/>
              </w:rPr>
            </w:pPr>
          </w:p>
          <w:p w14:paraId="5DDF6E57" w14:textId="3C7CF6D6" w:rsidR="007339D3" w:rsidRPr="00567452" w:rsidRDefault="007339D3" w:rsidP="007339D3">
            <w:pPr>
              <w:jc w:val="both"/>
              <w:rPr>
                <w:rFonts w:ascii="Tahoma" w:hAnsi="Tahoma" w:cs="Tahoma"/>
                <w:bCs/>
              </w:rPr>
            </w:pPr>
            <w:r w:rsidRPr="00567452">
              <w:rPr>
                <w:rFonts w:ascii="Tahoma" w:hAnsi="Tahoma" w:cs="Tahoma"/>
                <w:bCs/>
              </w:rPr>
              <w:t>Corectura: Se face trecerea de la art. 8 la art.10 (lipseste art.9) ar trebui sa se realizeze corelarea articolelor in consecinta.</w:t>
            </w:r>
          </w:p>
        </w:tc>
        <w:tc>
          <w:tcPr>
            <w:tcW w:w="644" w:type="pct"/>
          </w:tcPr>
          <w:p w14:paraId="0274894B" w14:textId="467C2DEE" w:rsidR="007339D3" w:rsidRDefault="007339D3" w:rsidP="007339D3">
            <w:pPr>
              <w:pStyle w:val="ListParagraph"/>
              <w:tabs>
                <w:tab w:val="left" w:pos="284"/>
              </w:tabs>
              <w:ind w:left="0"/>
              <w:jc w:val="both"/>
              <w:rPr>
                <w:rFonts w:ascii="Tahoma" w:hAnsi="Tahoma" w:cs="Tahoma"/>
                <w:lang w:val="ro-RO"/>
              </w:rPr>
            </w:pPr>
            <w:r>
              <w:rPr>
                <w:rFonts w:ascii="Tahoma" w:hAnsi="Tahoma" w:cs="Tahoma"/>
                <w:lang w:val="ro-RO"/>
              </w:rPr>
              <w:t>Se accept</w:t>
            </w:r>
            <w:r w:rsidR="00282824">
              <w:rPr>
                <w:rFonts w:ascii="Tahoma" w:hAnsi="Tahoma" w:cs="Tahoma"/>
                <w:lang w:val="ro-RO"/>
              </w:rPr>
              <w:t>ă</w:t>
            </w:r>
            <w:r>
              <w:rPr>
                <w:rFonts w:ascii="Tahoma" w:hAnsi="Tahoma" w:cs="Tahoma"/>
                <w:lang w:val="ro-RO"/>
              </w:rPr>
              <w:t>.</w:t>
            </w:r>
          </w:p>
          <w:p w14:paraId="4BC3B26D" w14:textId="77777777" w:rsidR="007339D3" w:rsidRDefault="007339D3" w:rsidP="007339D3">
            <w:pPr>
              <w:pStyle w:val="ListParagraph"/>
              <w:tabs>
                <w:tab w:val="left" w:pos="284"/>
              </w:tabs>
              <w:ind w:left="0"/>
              <w:jc w:val="both"/>
              <w:rPr>
                <w:rFonts w:ascii="Tahoma" w:hAnsi="Tahoma" w:cs="Tahoma"/>
                <w:lang w:val="ro-RO"/>
              </w:rPr>
            </w:pPr>
          </w:p>
          <w:p w14:paraId="0B879D05" w14:textId="4A39031F" w:rsidR="007339D3" w:rsidRPr="00567452" w:rsidRDefault="007339D3" w:rsidP="007339D3">
            <w:pPr>
              <w:jc w:val="both"/>
              <w:rPr>
                <w:rFonts w:ascii="Tahoma" w:hAnsi="Tahoma" w:cs="Tahoma"/>
                <w:b/>
              </w:rPr>
            </w:pPr>
          </w:p>
        </w:tc>
        <w:tc>
          <w:tcPr>
            <w:tcW w:w="1275" w:type="pct"/>
          </w:tcPr>
          <w:p w14:paraId="12F6D369" w14:textId="4484C19D" w:rsidR="007339D3" w:rsidRPr="00567452" w:rsidRDefault="007339D3" w:rsidP="007339D3">
            <w:pPr>
              <w:jc w:val="both"/>
              <w:rPr>
                <w:rFonts w:ascii="Tahoma" w:hAnsi="Tahoma" w:cs="Tahoma"/>
                <w:b/>
              </w:rPr>
            </w:pPr>
            <w:r>
              <w:rPr>
                <w:rFonts w:ascii="Tahoma" w:hAnsi="Tahoma" w:cs="Tahoma"/>
              </w:rPr>
              <w:t xml:space="preserve">Se va corecta numerotarea articolelor </w:t>
            </w:r>
            <w:r w:rsidR="00282824">
              <w:rPr>
                <w:rFonts w:ascii="Tahoma" w:hAnsi="Tahoma" w:cs="Tahoma"/>
              </w:rPr>
              <w:t>î</w:t>
            </w:r>
            <w:r>
              <w:rPr>
                <w:rFonts w:ascii="Tahoma" w:hAnsi="Tahoma" w:cs="Tahoma"/>
              </w:rPr>
              <w:t>n documentul final.</w:t>
            </w:r>
          </w:p>
        </w:tc>
      </w:tr>
      <w:tr w:rsidR="00CB5D6D" w:rsidRPr="00567452" w14:paraId="2BC49C4B" w14:textId="77777777" w:rsidTr="00A840A6">
        <w:trPr>
          <w:trHeight w:val="478"/>
        </w:trPr>
        <w:tc>
          <w:tcPr>
            <w:tcW w:w="363" w:type="pct"/>
            <w:shd w:val="clear" w:color="auto" w:fill="auto"/>
          </w:tcPr>
          <w:p w14:paraId="35DFB80B" w14:textId="6E7748D0" w:rsidR="00CB5D6D" w:rsidRPr="00CB5D6D" w:rsidRDefault="00CB5D6D" w:rsidP="00CB5D6D">
            <w:pPr>
              <w:jc w:val="center"/>
              <w:rPr>
                <w:rFonts w:ascii="Tahoma" w:hAnsi="Tahoma" w:cs="Tahoma"/>
                <w:b/>
              </w:rPr>
            </w:pPr>
            <w:r w:rsidRPr="00CB5D6D">
              <w:rPr>
                <w:rFonts w:ascii="Tahoma" w:hAnsi="Tahoma" w:cs="Tahoma"/>
                <w:b/>
              </w:rPr>
              <w:t>Art. 4, Art.5, Art. 6, Art. 7, Art. 22, Anexa 1</w:t>
            </w:r>
          </w:p>
        </w:tc>
        <w:tc>
          <w:tcPr>
            <w:tcW w:w="1016" w:type="pct"/>
            <w:shd w:val="clear" w:color="auto" w:fill="auto"/>
          </w:tcPr>
          <w:p w14:paraId="62A4562F" w14:textId="77777777" w:rsidR="00CB5D6D" w:rsidRDefault="00CB5D6D" w:rsidP="00CB5D6D">
            <w:pPr>
              <w:jc w:val="center"/>
              <w:rPr>
                <w:rFonts w:ascii="Tahoma" w:hAnsi="Tahoma" w:cs="Tahoma"/>
                <w:bCs/>
              </w:rPr>
            </w:pPr>
          </w:p>
        </w:tc>
        <w:tc>
          <w:tcPr>
            <w:tcW w:w="1702" w:type="pct"/>
            <w:shd w:val="clear" w:color="auto" w:fill="auto"/>
          </w:tcPr>
          <w:p w14:paraId="102CBA14" w14:textId="77777777" w:rsidR="00CB5D6D" w:rsidRDefault="00CB5D6D" w:rsidP="00CB5D6D">
            <w:pPr>
              <w:jc w:val="both"/>
            </w:pPr>
            <w:r w:rsidRPr="00CB5D6D">
              <w:rPr>
                <w:rFonts w:ascii="Tahoma" w:hAnsi="Tahoma" w:cs="Tahoma"/>
                <w:b/>
              </w:rPr>
              <w:t>OPCOM</w:t>
            </w:r>
          </w:p>
          <w:p w14:paraId="558B4142" w14:textId="08A92E31" w:rsidR="00CB5D6D" w:rsidRPr="00567452" w:rsidRDefault="00CB5D6D" w:rsidP="00CB5D6D">
            <w:pPr>
              <w:jc w:val="both"/>
              <w:rPr>
                <w:rFonts w:ascii="Tahoma" w:hAnsi="Tahoma" w:cs="Tahoma"/>
                <w:b/>
              </w:rPr>
            </w:pPr>
            <w:r w:rsidRPr="00CB5D6D">
              <w:rPr>
                <w:rFonts w:ascii="Tahoma" w:hAnsi="Tahoma" w:cs="Tahoma"/>
                <w:bCs/>
              </w:rPr>
              <w:t>Se elimină referirea la Codul comercial al pieţei angro de energie electrică, ab</w:t>
            </w:r>
            <w:r w:rsidR="00D4030E">
              <w:rPr>
                <w:rFonts w:ascii="Tahoma" w:hAnsi="Tahoma" w:cs="Tahoma"/>
                <w:bCs/>
              </w:rPr>
              <w:t>ro</w:t>
            </w:r>
            <w:r w:rsidRPr="00CB5D6D">
              <w:rPr>
                <w:rFonts w:ascii="Tahoma" w:hAnsi="Tahoma" w:cs="Tahoma"/>
                <w:bCs/>
              </w:rPr>
              <w:t>gat prin ordinul ANRE nr. 16/2022</w:t>
            </w:r>
          </w:p>
        </w:tc>
        <w:tc>
          <w:tcPr>
            <w:tcW w:w="644" w:type="pct"/>
          </w:tcPr>
          <w:p w14:paraId="5A53684D" w14:textId="3576035D" w:rsidR="00CB5D6D" w:rsidRDefault="00CB5D6D" w:rsidP="00CB5D6D">
            <w:pPr>
              <w:pStyle w:val="ListParagraph"/>
              <w:tabs>
                <w:tab w:val="left" w:pos="284"/>
              </w:tabs>
              <w:ind w:left="0"/>
              <w:jc w:val="both"/>
              <w:rPr>
                <w:rFonts w:ascii="Tahoma" w:hAnsi="Tahoma" w:cs="Tahoma"/>
                <w:lang w:val="ro-RO"/>
              </w:rPr>
            </w:pPr>
          </w:p>
        </w:tc>
        <w:tc>
          <w:tcPr>
            <w:tcW w:w="1275" w:type="pct"/>
          </w:tcPr>
          <w:p w14:paraId="4CD53E52" w14:textId="77777777" w:rsidR="00CB5D6D" w:rsidRDefault="00CB5D6D" w:rsidP="00CB5D6D">
            <w:pPr>
              <w:jc w:val="both"/>
              <w:rPr>
                <w:rFonts w:ascii="Tahoma" w:hAnsi="Tahoma" w:cs="Tahoma"/>
              </w:rPr>
            </w:pPr>
          </w:p>
        </w:tc>
      </w:tr>
      <w:tr w:rsidR="007339D3" w:rsidRPr="00567452" w14:paraId="46EC16D2" w14:textId="221915CC" w:rsidTr="007339D3">
        <w:trPr>
          <w:trHeight w:val="478"/>
        </w:trPr>
        <w:tc>
          <w:tcPr>
            <w:tcW w:w="363" w:type="pct"/>
            <w:shd w:val="clear" w:color="auto" w:fill="auto"/>
          </w:tcPr>
          <w:p w14:paraId="45F1BF76" w14:textId="32C73009" w:rsidR="007339D3" w:rsidRPr="00567452" w:rsidRDefault="007339D3" w:rsidP="007339D3">
            <w:pPr>
              <w:jc w:val="center"/>
              <w:rPr>
                <w:rFonts w:ascii="Tahoma" w:hAnsi="Tahoma" w:cs="Tahoma"/>
                <w:b/>
              </w:rPr>
            </w:pPr>
            <w:r w:rsidRPr="00567452">
              <w:rPr>
                <w:rFonts w:ascii="Tahoma" w:hAnsi="Tahoma" w:cs="Tahoma"/>
                <w:b/>
              </w:rPr>
              <w:t>Art. 3 (2)</w:t>
            </w:r>
          </w:p>
        </w:tc>
        <w:tc>
          <w:tcPr>
            <w:tcW w:w="1016" w:type="pct"/>
            <w:shd w:val="clear" w:color="auto" w:fill="auto"/>
            <w:vAlign w:val="center"/>
          </w:tcPr>
          <w:p w14:paraId="664AF0A6" w14:textId="35145959" w:rsidR="007339D3" w:rsidRPr="00567452" w:rsidRDefault="007339D3" w:rsidP="007339D3">
            <w:pPr>
              <w:jc w:val="both"/>
              <w:rPr>
                <w:rFonts w:ascii="Tahoma" w:hAnsi="Tahoma" w:cs="Tahoma"/>
                <w:bCs/>
              </w:rPr>
            </w:pPr>
            <w:r w:rsidRPr="00567452">
              <w:rPr>
                <w:rFonts w:ascii="Tahoma" w:hAnsi="Tahoma" w:cs="Tahoma"/>
                <w:bCs/>
              </w:rPr>
              <w:t xml:space="preserve">(2) În cazul în care este precizată în Anexa 2 opțiunea privind variația puterii pe interval de decontare, activarea opțiunii de modificare a cantității pe interval de decontare se va face implicit la cererea părții care are dreptul să solicite </w:t>
            </w:r>
            <w:r w:rsidRPr="00567452">
              <w:rPr>
                <w:rFonts w:ascii="Tahoma" w:hAnsi="Tahoma" w:cs="Tahoma"/>
                <w:bCs/>
              </w:rPr>
              <w:lastRenderedPageBreak/>
              <w:t>această flexibilitate, în cazul în care există o astfel de precizare. În situaţia activării opțiunii de variație prevăzută în Anexa 2, prin acordul părților, noua cantitate de energie electrică rezultată din contract este reciproc notificată la operatorul pieţei de echilibrare, conform prevederilor RPUPCD. În situaţia neacceptării de către o parte contractuală a activării opţiunii privind variaţia puterii pe interval de decontare, se consideră cantitatea notificată la operatorul pieţei de echilibrare, conform prevederilor RPUPCD, ca fiind aceea conform solicitării privind activarea opțiunii de modificare a cantității pe interval de decontare. În situaţia activării de către ambele părți a opțiunii privind variația puterii pe interval de decontare, se va lua în considerare notificarea cu valoarea cea mai mică.</w:t>
            </w:r>
          </w:p>
        </w:tc>
        <w:tc>
          <w:tcPr>
            <w:tcW w:w="1702" w:type="pct"/>
            <w:shd w:val="clear" w:color="auto" w:fill="auto"/>
          </w:tcPr>
          <w:p w14:paraId="26A478A4" w14:textId="77777777" w:rsidR="007339D3" w:rsidRPr="00567452" w:rsidRDefault="007339D3" w:rsidP="007339D3">
            <w:pPr>
              <w:jc w:val="both"/>
              <w:rPr>
                <w:rFonts w:ascii="Tahoma" w:hAnsi="Tahoma" w:cs="Tahoma"/>
                <w:b/>
              </w:rPr>
            </w:pPr>
            <w:r w:rsidRPr="00567452">
              <w:rPr>
                <w:rFonts w:ascii="Tahoma" w:hAnsi="Tahoma" w:cs="Tahoma"/>
                <w:b/>
              </w:rPr>
              <w:lastRenderedPageBreak/>
              <w:t>OMV PETROM S.A.</w:t>
            </w:r>
          </w:p>
          <w:p w14:paraId="509AF72E" w14:textId="77777777" w:rsidR="007339D3" w:rsidRPr="00567452" w:rsidRDefault="007339D3" w:rsidP="007339D3">
            <w:pPr>
              <w:jc w:val="both"/>
              <w:rPr>
                <w:rFonts w:ascii="Tahoma" w:hAnsi="Tahoma" w:cs="Tahoma"/>
                <w:b/>
              </w:rPr>
            </w:pPr>
          </w:p>
          <w:p w14:paraId="2EE1359F" w14:textId="170A31F3" w:rsidR="007339D3" w:rsidRPr="00567452" w:rsidRDefault="007339D3" w:rsidP="007339D3">
            <w:pPr>
              <w:jc w:val="both"/>
              <w:rPr>
                <w:rFonts w:ascii="Tahoma" w:hAnsi="Tahoma" w:cs="Tahoma"/>
                <w:bCs/>
              </w:rPr>
            </w:pPr>
            <w:r w:rsidRPr="00567452">
              <w:rPr>
                <w:rFonts w:ascii="Tahoma" w:hAnsi="Tahoma" w:cs="Tahoma"/>
                <w:bCs/>
              </w:rPr>
              <w:t>Simplificare Art. 3 alin. (2) astfel:</w:t>
            </w:r>
          </w:p>
          <w:p w14:paraId="218E6496" w14:textId="77777777" w:rsidR="007339D3" w:rsidRPr="00567452" w:rsidRDefault="007339D3" w:rsidP="007339D3">
            <w:pPr>
              <w:jc w:val="both"/>
              <w:rPr>
                <w:rFonts w:ascii="Tahoma" w:hAnsi="Tahoma" w:cs="Tahoma"/>
                <w:b/>
              </w:rPr>
            </w:pPr>
          </w:p>
          <w:p w14:paraId="63FF07E3" w14:textId="7A7D2A7C" w:rsidR="007339D3" w:rsidRPr="00567452" w:rsidRDefault="007339D3" w:rsidP="007339D3">
            <w:pPr>
              <w:jc w:val="both"/>
              <w:rPr>
                <w:rFonts w:ascii="Tahoma" w:hAnsi="Tahoma" w:cs="Tahoma"/>
                <w:bCs/>
              </w:rPr>
            </w:pPr>
            <w:r w:rsidRPr="00567452">
              <w:rPr>
                <w:rFonts w:ascii="Tahoma" w:hAnsi="Tahoma" w:cs="Tahoma"/>
                <w:bCs/>
              </w:rPr>
              <w:t xml:space="preserve">(2) În cazul în care este precizată în Anexa 2 opțiunea privind variația puterii pe interval de decontare, activarea opțiunii de modificare a cantității pe interval de decontare se va face implicit la cererea părții care are dreptul să solicite această </w:t>
            </w:r>
            <w:r w:rsidRPr="00567452">
              <w:rPr>
                <w:rFonts w:ascii="Tahoma" w:hAnsi="Tahoma" w:cs="Tahoma"/>
                <w:bCs/>
              </w:rPr>
              <w:lastRenderedPageBreak/>
              <w:t xml:space="preserve">flexibilitate, în cazul în care există o astfel de precizare. În situaţia activării opțiunii de variație prevăzută în Anexa 2, prin acordul părților, noua cantitate de energie electrică rezultată din contract este reciproc notificată la operatorul pieţei de echilibrare, conform prevederilor RPUPCD. </w:t>
            </w:r>
            <w:r w:rsidRPr="00567452">
              <w:rPr>
                <w:rFonts w:ascii="Tahoma" w:hAnsi="Tahoma" w:cs="Tahoma"/>
                <w:bCs/>
                <w:strike/>
                <w:color w:val="FF0000"/>
              </w:rPr>
              <w:t xml:space="preserve">În situaţia neacceptării de către o parte contractuală a activării opţiunii privind variaţia puterii pe interval de decontare, se consideră cantitatea notificată la operatorul pieţei de echilibrare, conform prevederilor RPUPCD, ca fiind aceea conform solicitării privind activarea opțiunii de modificare a cantității pe interval de decontare. </w:t>
            </w:r>
            <w:r w:rsidRPr="00567452">
              <w:rPr>
                <w:rFonts w:ascii="Tahoma" w:hAnsi="Tahoma" w:cs="Tahoma"/>
                <w:bCs/>
              </w:rPr>
              <w:t>În situaţia activării de către ambele părți a opțiunii privind variația puterii pe interval de decontare, se va lua în considerare notificarea cu valoarea cea mai mică.</w:t>
            </w:r>
          </w:p>
        </w:tc>
        <w:tc>
          <w:tcPr>
            <w:tcW w:w="644" w:type="pct"/>
          </w:tcPr>
          <w:p w14:paraId="3E674FCC" w14:textId="69AF03AF" w:rsidR="007339D3" w:rsidRPr="00567452" w:rsidRDefault="00502FC3" w:rsidP="007339D3">
            <w:pPr>
              <w:jc w:val="both"/>
              <w:rPr>
                <w:rFonts w:ascii="Tahoma" w:hAnsi="Tahoma" w:cs="Tahoma"/>
                <w:b/>
              </w:rPr>
            </w:pPr>
            <w:r>
              <w:rPr>
                <w:rFonts w:ascii="Tahoma" w:hAnsi="Tahoma" w:cs="Tahoma"/>
                <w:bCs/>
              </w:rPr>
              <w:lastRenderedPageBreak/>
              <w:t>Menținem forma actuală, deoarece  t</w:t>
            </w:r>
            <w:r w:rsidRPr="00A07305">
              <w:rPr>
                <w:rFonts w:ascii="Tahoma" w:hAnsi="Tahoma" w:cs="Tahoma"/>
                <w:bCs/>
              </w:rPr>
              <w:t>rebuie prev</w:t>
            </w:r>
            <w:r w:rsidR="002F2891">
              <w:rPr>
                <w:rFonts w:ascii="Tahoma" w:hAnsi="Tahoma" w:cs="Tahoma"/>
                <w:bCs/>
              </w:rPr>
              <w:t>ă</w:t>
            </w:r>
            <w:r w:rsidRPr="00A07305">
              <w:rPr>
                <w:rFonts w:ascii="Tahoma" w:hAnsi="Tahoma" w:cs="Tahoma"/>
                <w:bCs/>
              </w:rPr>
              <w:t>zut</w:t>
            </w:r>
            <w:r>
              <w:rPr>
                <w:rFonts w:ascii="Tahoma" w:hAnsi="Tahoma" w:cs="Tahoma"/>
                <w:bCs/>
              </w:rPr>
              <w:t>ă</w:t>
            </w:r>
            <w:r w:rsidRPr="00A07305">
              <w:rPr>
                <w:rFonts w:ascii="Tahoma" w:hAnsi="Tahoma" w:cs="Tahoma"/>
                <w:bCs/>
              </w:rPr>
              <w:t xml:space="preserve"> situa</w:t>
            </w:r>
            <w:r>
              <w:rPr>
                <w:rFonts w:ascii="Tahoma" w:hAnsi="Tahoma" w:cs="Tahoma"/>
                <w:bCs/>
              </w:rPr>
              <w:t>ț</w:t>
            </w:r>
            <w:r w:rsidRPr="00A07305">
              <w:rPr>
                <w:rFonts w:ascii="Tahoma" w:hAnsi="Tahoma" w:cs="Tahoma"/>
                <w:bCs/>
              </w:rPr>
              <w:t xml:space="preserve">ia </w:t>
            </w:r>
            <w:r>
              <w:rPr>
                <w:rFonts w:ascii="Tahoma" w:hAnsi="Tahoma" w:cs="Tahoma"/>
                <w:bCs/>
              </w:rPr>
              <w:t>î</w:t>
            </w:r>
            <w:r w:rsidRPr="00A07305">
              <w:rPr>
                <w:rFonts w:ascii="Tahoma" w:hAnsi="Tahoma" w:cs="Tahoma"/>
                <w:bCs/>
              </w:rPr>
              <w:t>n care una din p</w:t>
            </w:r>
            <w:r>
              <w:rPr>
                <w:rFonts w:ascii="Tahoma" w:hAnsi="Tahoma" w:cs="Tahoma"/>
                <w:bCs/>
              </w:rPr>
              <w:t>ă</w:t>
            </w:r>
            <w:r w:rsidRPr="00A07305">
              <w:rPr>
                <w:rFonts w:ascii="Tahoma" w:hAnsi="Tahoma" w:cs="Tahoma"/>
                <w:bCs/>
              </w:rPr>
              <w:t>r</w:t>
            </w:r>
            <w:r>
              <w:rPr>
                <w:rFonts w:ascii="Tahoma" w:hAnsi="Tahoma" w:cs="Tahoma"/>
                <w:bCs/>
              </w:rPr>
              <w:t>ț</w:t>
            </w:r>
            <w:r w:rsidRPr="00A07305">
              <w:rPr>
                <w:rFonts w:ascii="Tahoma" w:hAnsi="Tahoma" w:cs="Tahoma"/>
                <w:bCs/>
              </w:rPr>
              <w:t>i nu accept</w:t>
            </w:r>
            <w:r>
              <w:rPr>
                <w:rFonts w:ascii="Tahoma" w:hAnsi="Tahoma" w:cs="Tahoma"/>
                <w:bCs/>
              </w:rPr>
              <w:t xml:space="preserve">ă </w:t>
            </w:r>
            <w:r w:rsidRPr="00567452">
              <w:rPr>
                <w:rFonts w:ascii="Tahoma" w:hAnsi="Tahoma" w:cs="Tahoma"/>
                <w:bCs/>
              </w:rPr>
              <w:t>activ</w:t>
            </w:r>
            <w:r>
              <w:rPr>
                <w:rFonts w:ascii="Tahoma" w:hAnsi="Tahoma" w:cs="Tahoma"/>
                <w:bCs/>
              </w:rPr>
              <w:t>a</w:t>
            </w:r>
            <w:r w:rsidRPr="00567452">
              <w:rPr>
                <w:rFonts w:ascii="Tahoma" w:hAnsi="Tahoma" w:cs="Tahoma"/>
                <w:bCs/>
              </w:rPr>
              <w:t>r</w:t>
            </w:r>
            <w:r>
              <w:rPr>
                <w:rFonts w:ascii="Tahoma" w:hAnsi="Tahoma" w:cs="Tahoma"/>
                <w:bCs/>
              </w:rPr>
              <w:t>ea</w:t>
            </w:r>
            <w:r w:rsidRPr="00567452">
              <w:rPr>
                <w:rFonts w:ascii="Tahoma" w:hAnsi="Tahoma" w:cs="Tahoma"/>
                <w:bCs/>
              </w:rPr>
              <w:t xml:space="preserve"> opţiunii privind variaţia puterii pe </w:t>
            </w:r>
            <w:r w:rsidRPr="00567452">
              <w:rPr>
                <w:rFonts w:ascii="Tahoma" w:hAnsi="Tahoma" w:cs="Tahoma"/>
                <w:bCs/>
              </w:rPr>
              <w:lastRenderedPageBreak/>
              <w:t>interval de decontare</w:t>
            </w:r>
            <w:r w:rsidRPr="00A07305">
              <w:rPr>
                <w:rFonts w:ascii="Tahoma" w:hAnsi="Tahoma" w:cs="Tahoma"/>
                <w:bCs/>
              </w:rPr>
              <w:t>.</w:t>
            </w:r>
          </w:p>
        </w:tc>
        <w:tc>
          <w:tcPr>
            <w:tcW w:w="1275" w:type="pct"/>
          </w:tcPr>
          <w:p w14:paraId="376604DB" w14:textId="77777777" w:rsidR="007339D3" w:rsidRPr="00567452" w:rsidRDefault="007339D3" w:rsidP="007339D3">
            <w:pPr>
              <w:jc w:val="both"/>
              <w:rPr>
                <w:rFonts w:ascii="Tahoma" w:hAnsi="Tahoma" w:cs="Tahoma"/>
                <w:b/>
              </w:rPr>
            </w:pPr>
          </w:p>
        </w:tc>
      </w:tr>
      <w:tr w:rsidR="00C34093" w:rsidRPr="00567452" w14:paraId="1EE7650F" w14:textId="5FD525EA" w:rsidTr="009B57BA">
        <w:tc>
          <w:tcPr>
            <w:tcW w:w="363" w:type="pct"/>
          </w:tcPr>
          <w:p w14:paraId="0A6E60F9" w14:textId="77777777" w:rsidR="00C34093" w:rsidRPr="00567452" w:rsidRDefault="00C34093" w:rsidP="00C34093">
            <w:pPr>
              <w:jc w:val="center"/>
              <w:rPr>
                <w:rFonts w:ascii="Tahoma" w:hAnsi="Tahoma" w:cs="Tahoma"/>
                <w:b/>
                <w:bCs/>
              </w:rPr>
            </w:pPr>
            <w:r w:rsidRPr="00567452">
              <w:rPr>
                <w:rFonts w:ascii="Tahoma" w:hAnsi="Tahoma" w:cs="Tahoma"/>
                <w:b/>
                <w:bCs/>
              </w:rPr>
              <w:t>Art.13</w:t>
            </w:r>
          </w:p>
        </w:tc>
        <w:tc>
          <w:tcPr>
            <w:tcW w:w="1016" w:type="pct"/>
          </w:tcPr>
          <w:p w14:paraId="478ADD30" w14:textId="21AE36AF" w:rsidR="00C34093" w:rsidRPr="00567452" w:rsidRDefault="00C34093" w:rsidP="00C34093">
            <w:pPr>
              <w:jc w:val="both"/>
              <w:rPr>
                <w:rFonts w:ascii="Tahoma" w:hAnsi="Tahoma" w:cs="Tahoma"/>
              </w:rPr>
            </w:pPr>
            <w:r w:rsidRPr="00567452">
              <w:rPr>
                <w:rFonts w:ascii="Tahoma" w:hAnsi="Tahoma" w:cs="Tahoma"/>
              </w:rPr>
              <w:t xml:space="preserve">În cazul în care o sumă facturată de către Vânzător este contestată integral sau în parte de Cumpărător, acesta va înainta o notă explicativă Vânzătorului cuprinzând obiecţiile sale, în termen de 2 zile lucrătoare de la data primirii facturii prin fax sau poşta electronică, şi va plăti </w:t>
            </w:r>
            <w:r w:rsidRPr="00567452">
              <w:rPr>
                <w:rFonts w:ascii="Tahoma" w:hAnsi="Tahoma" w:cs="Tahoma"/>
              </w:rPr>
              <w:lastRenderedPageBreak/>
              <w:t>suma rămasă necontestată până la termenul limită de plată, conform art. 12. Obiecţiile Cumpărătorului privind valorile facturate prezentate în nota explicativă se vor concilia între părţi în termen de 5 zile lucrătoare de la data primirii pretenţiilor formulate de către Cumpărător. Pentru sumele contestate, dar stabilite ulterior pe cale amiabilă sau hotărâre judecătorească a fi datorate de Cumpărător, acesta va plăti pe lângă suma datorată, o penalitate calculată conform prevederilor art. 15. În cazul în care în urma contestaţiei s-a stabilit reducerea valorilor facturate, Cumpărătorului i se restituie eventualele sume şi penalităţi aferente calculate potrivit art. 14, deja plătite, corespunzătoare reducerii respective.</w:t>
            </w:r>
          </w:p>
        </w:tc>
        <w:tc>
          <w:tcPr>
            <w:tcW w:w="1702" w:type="pct"/>
          </w:tcPr>
          <w:p w14:paraId="5E4EBC71" w14:textId="666E5243" w:rsidR="00C34093" w:rsidRPr="00567452" w:rsidRDefault="00C34093" w:rsidP="00C34093">
            <w:pPr>
              <w:tabs>
                <w:tab w:val="left" w:pos="284"/>
              </w:tabs>
              <w:jc w:val="both"/>
              <w:rPr>
                <w:rFonts w:ascii="Tahoma" w:hAnsi="Tahoma" w:cs="Tahoma"/>
                <w:b/>
                <w:bCs/>
              </w:rPr>
            </w:pPr>
            <w:r w:rsidRPr="00567452">
              <w:rPr>
                <w:rFonts w:ascii="Tahoma" w:hAnsi="Tahoma" w:cs="Tahoma"/>
                <w:b/>
                <w:bCs/>
              </w:rPr>
              <w:lastRenderedPageBreak/>
              <w:t>ALRO S.A.</w:t>
            </w:r>
          </w:p>
          <w:p w14:paraId="3156BD77" w14:textId="77777777" w:rsidR="00C34093" w:rsidRPr="00567452" w:rsidRDefault="00C34093" w:rsidP="00C34093">
            <w:pPr>
              <w:tabs>
                <w:tab w:val="left" w:pos="284"/>
              </w:tabs>
              <w:jc w:val="both"/>
              <w:rPr>
                <w:rFonts w:ascii="Tahoma" w:hAnsi="Tahoma" w:cs="Tahoma"/>
              </w:rPr>
            </w:pPr>
          </w:p>
          <w:p w14:paraId="271F3505" w14:textId="6A3AD146" w:rsidR="00C34093" w:rsidRPr="00567452" w:rsidRDefault="00C34093" w:rsidP="00C34093">
            <w:pPr>
              <w:tabs>
                <w:tab w:val="left" w:pos="284"/>
              </w:tabs>
              <w:jc w:val="both"/>
              <w:rPr>
                <w:rFonts w:ascii="Tahoma" w:hAnsi="Tahoma" w:cs="Tahoma"/>
              </w:rPr>
            </w:pPr>
            <w:r w:rsidRPr="00567452">
              <w:rPr>
                <w:rFonts w:ascii="Tahoma" w:hAnsi="Tahoma" w:cs="Tahoma"/>
              </w:rPr>
              <w:t xml:space="preserve">În cazul în care o sumă facturată de către Vânzător este contestată integral sau în parte de Cumpărător, acesta va înainta o notă explicativă Vânzătorului cuprinzând obiecţiile sale, în termen de 2 zile lucrătoare de la data primirii facturii prin fax sau poşta electronică, şi va plăti suma rămasă necontestată până la termenul limită de plată, conform art. 12. Obiecţiile Cumpărătorului privind </w:t>
            </w:r>
            <w:r w:rsidRPr="00567452">
              <w:rPr>
                <w:rFonts w:ascii="Tahoma" w:hAnsi="Tahoma" w:cs="Tahoma"/>
              </w:rPr>
              <w:lastRenderedPageBreak/>
              <w:t xml:space="preserve">valorile facturate prezentate în nota explicativă se vor concilia între părţi în termen de 5 zile lucrătoare de la data primirii pretenţiilor formulate de către Cumpărător. Pentru sumele contestate, dar stabilite ulterior pe cale amiabilă sau hotărâre judecătorească a fi datorate de Cumpărător, acesta va plăti pe lângă suma datorată, o penalitate calculată conform prevederilor art. 15. În cazul în care în urma contestaţiei s-a stabilit reducerea valorilor facturate, Cumpărătorului i se restituie eventualele sume şi penalităţi aferente calculate potrivit art. </w:t>
            </w:r>
            <w:r w:rsidRPr="00567452">
              <w:rPr>
                <w:rFonts w:ascii="Tahoma" w:hAnsi="Tahoma" w:cs="Tahoma"/>
                <w:b/>
                <w:bCs/>
                <w:strike/>
                <w:color w:val="FF0000"/>
              </w:rPr>
              <w:t>14</w:t>
            </w:r>
            <w:r w:rsidRPr="00567452">
              <w:rPr>
                <w:rFonts w:ascii="Tahoma" w:hAnsi="Tahoma" w:cs="Tahoma"/>
                <w:b/>
                <w:bCs/>
                <w:color w:val="FF0000"/>
              </w:rPr>
              <w:t>15</w:t>
            </w:r>
            <w:r w:rsidRPr="00567452">
              <w:rPr>
                <w:rFonts w:ascii="Tahoma" w:hAnsi="Tahoma" w:cs="Tahoma"/>
              </w:rPr>
              <w:t>, deja plătite, corespunzătoare reducerii respective.</w:t>
            </w:r>
          </w:p>
        </w:tc>
        <w:tc>
          <w:tcPr>
            <w:tcW w:w="644" w:type="pct"/>
          </w:tcPr>
          <w:p w14:paraId="5C5BEEFA" w14:textId="77777777" w:rsidR="00C34093" w:rsidRDefault="00C34093" w:rsidP="00C34093">
            <w:pPr>
              <w:pStyle w:val="ListParagraph"/>
              <w:tabs>
                <w:tab w:val="left" w:pos="284"/>
              </w:tabs>
              <w:ind w:left="0"/>
              <w:jc w:val="both"/>
              <w:rPr>
                <w:rFonts w:ascii="Tahoma" w:hAnsi="Tahoma" w:cs="Tahoma"/>
                <w:lang w:val="ro-RO"/>
              </w:rPr>
            </w:pPr>
          </w:p>
          <w:p w14:paraId="3D3BB58E" w14:textId="36C5ED98" w:rsidR="00C34093" w:rsidRDefault="002C4839" w:rsidP="00C34093">
            <w:pPr>
              <w:pStyle w:val="ListParagraph"/>
              <w:tabs>
                <w:tab w:val="left" w:pos="284"/>
              </w:tabs>
              <w:ind w:left="0"/>
              <w:jc w:val="both"/>
              <w:rPr>
                <w:rFonts w:ascii="Tahoma" w:hAnsi="Tahoma" w:cs="Tahoma"/>
                <w:lang w:val="ro-RO"/>
              </w:rPr>
            </w:pPr>
            <w:r>
              <w:rPr>
                <w:rFonts w:ascii="Tahoma" w:hAnsi="Tahoma" w:cs="Tahoma"/>
                <w:lang w:val="ro-RO"/>
              </w:rPr>
              <w:t xml:space="preserve">Se va corecta </w:t>
            </w:r>
            <w:r w:rsidR="00C34093">
              <w:rPr>
                <w:rFonts w:ascii="Tahoma" w:hAnsi="Tahoma" w:cs="Tahoma"/>
                <w:lang w:val="ro-RO"/>
              </w:rPr>
              <w:t>numerotarea articolelor.</w:t>
            </w:r>
          </w:p>
          <w:p w14:paraId="36B0DF47" w14:textId="77777777" w:rsidR="00C34093" w:rsidRDefault="00C34093" w:rsidP="00C34093">
            <w:pPr>
              <w:pStyle w:val="ListParagraph"/>
              <w:tabs>
                <w:tab w:val="left" w:pos="284"/>
              </w:tabs>
              <w:ind w:left="0"/>
              <w:jc w:val="both"/>
              <w:rPr>
                <w:rFonts w:ascii="Tahoma" w:hAnsi="Tahoma" w:cs="Tahoma"/>
                <w:lang w:val="ro-RO"/>
              </w:rPr>
            </w:pPr>
          </w:p>
          <w:p w14:paraId="1FD93281" w14:textId="6841F551" w:rsidR="00C34093" w:rsidRPr="00567452" w:rsidRDefault="00C34093" w:rsidP="00C34093">
            <w:pPr>
              <w:tabs>
                <w:tab w:val="left" w:pos="284"/>
              </w:tabs>
              <w:jc w:val="both"/>
              <w:rPr>
                <w:rFonts w:ascii="Tahoma" w:hAnsi="Tahoma" w:cs="Tahoma"/>
                <w:b/>
                <w:bCs/>
              </w:rPr>
            </w:pPr>
          </w:p>
        </w:tc>
        <w:tc>
          <w:tcPr>
            <w:tcW w:w="1275" w:type="pct"/>
          </w:tcPr>
          <w:p w14:paraId="7F6D1FBC" w14:textId="77777777" w:rsidR="002C4839" w:rsidRDefault="002C4839" w:rsidP="00C34093">
            <w:pPr>
              <w:tabs>
                <w:tab w:val="left" w:pos="284"/>
              </w:tabs>
              <w:jc w:val="both"/>
              <w:rPr>
                <w:rFonts w:ascii="Tahoma" w:hAnsi="Tahoma" w:cs="Tahoma"/>
              </w:rPr>
            </w:pPr>
          </w:p>
          <w:p w14:paraId="0F1C727A" w14:textId="360881ED" w:rsidR="00C34093" w:rsidRPr="00567452" w:rsidRDefault="00C34093" w:rsidP="00C34093">
            <w:pPr>
              <w:tabs>
                <w:tab w:val="left" w:pos="284"/>
              </w:tabs>
              <w:jc w:val="both"/>
              <w:rPr>
                <w:rFonts w:ascii="Tahoma" w:hAnsi="Tahoma" w:cs="Tahoma"/>
                <w:b/>
                <w:bCs/>
              </w:rPr>
            </w:pPr>
            <w:r>
              <w:rPr>
                <w:rFonts w:ascii="Tahoma" w:hAnsi="Tahoma" w:cs="Tahoma"/>
              </w:rPr>
              <w:t>Se va corecta numerotarea articolelor în documentul final și vor fi actualizate referințele.</w:t>
            </w:r>
          </w:p>
        </w:tc>
      </w:tr>
      <w:tr w:rsidR="00C34093" w:rsidRPr="00567452" w14:paraId="30C5F616" w14:textId="51607E72" w:rsidTr="009B57BA">
        <w:tc>
          <w:tcPr>
            <w:tcW w:w="363" w:type="pct"/>
          </w:tcPr>
          <w:p w14:paraId="2E1CB23D" w14:textId="39D8322A" w:rsidR="00C34093" w:rsidRPr="00567452" w:rsidRDefault="00C34093" w:rsidP="00C34093">
            <w:pPr>
              <w:jc w:val="center"/>
              <w:rPr>
                <w:rFonts w:ascii="Tahoma" w:hAnsi="Tahoma" w:cs="Tahoma"/>
                <w:b/>
                <w:bCs/>
              </w:rPr>
            </w:pPr>
            <w:r w:rsidRPr="00567452">
              <w:rPr>
                <w:rFonts w:ascii="Tahoma" w:hAnsi="Tahoma" w:cs="Tahoma"/>
                <w:b/>
                <w:bCs/>
              </w:rPr>
              <w:t>Art 16. (2)</w:t>
            </w:r>
          </w:p>
        </w:tc>
        <w:tc>
          <w:tcPr>
            <w:tcW w:w="1016" w:type="pct"/>
          </w:tcPr>
          <w:p w14:paraId="4B146DF5" w14:textId="314C46CB" w:rsidR="00C34093" w:rsidRPr="00567452" w:rsidRDefault="00C34093" w:rsidP="00C34093">
            <w:pPr>
              <w:jc w:val="both"/>
              <w:rPr>
                <w:rFonts w:ascii="Tahoma" w:hAnsi="Tahoma" w:cs="Tahoma"/>
              </w:rPr>
            </w:pPr>
            <w:r w:rsidRPr="00567452">
              <w:rPr>
                <w:rFonts w:ascii="Tahoma" w:hAnsi="Tahoma" w:cs="Tahoma"/>
              </w:rPr>
              <w:t>(2) Valoarea scrisorii de garanţie bancară se calculează după cum urmează:</w:t>
            </w:r>
          </w:p>
          <w:p w14:paraId="69CB2DA9" w14:textId="77777777" w:rsidR="00C34093" w:rsidRPr="00567452" w:rsidRDefault="00C34093" w:rsidP="00C34093">
            <w:pPr>
              <w:ind w:firstLine="204"/>
              <w:jc w:val="both"/>
              <w:rPr>
                <w:rFonts w:ascii="Tahoma" w:hAnsi="Tahoma" w:cs="Tahoma"/>
              </w:rPr>
            </w:pPr>
            <w:r w:rsidRPr="00567452">
              <w:rPr>
                <w:rFonts w:ascii="Tahoma" w:hAnsi="Tahoma" w:cs="Tahoma"/>
              </w:rPr>
              <w:t xml:space="preserve">(i) pentru perioade de livrare de </w:t>
            </w:r>
            <w:r w:rsidRPr="00567452">
              <w:rPr>
                <w:rFonts w:ascii="Tahoma" w:hAnsi="Tahoma" w:cs="Tahoma"/>
                <w:b/>
                <w:bCs/>
              </w:rPr>
              <w:t>maxim un trimestru</w:t>
            </w:r>
            <w:r w:rsidRPr="00567452">
              <w:rPr>
                <w:rFonts w:ascii="Tahoma" w:hAnsi="Tahoma" w:cs="Tahoma"/>
              </w:rPr>
              <w:t xml:space="preserve"> valoarea garanţiei este egală cu contravaloarea energiei electrice contractate calculată pentru .... de zile calendaristice, respectiv: </w:t>
            </w:r>
          </w:p>
          <w:p w14:paraId="32A3AE8C" w14:textId="77777777" w:rsidR="00C34093" w:rsidRPr="00567452" w:rsidRDefault="00C34093" w:rsidP="00C34093">
            <w:pPr>
              <w:ind w:firstLine="345"/>
              <w:jc w:val="both"/>
              <w:rPr>
                <w:rFonts w:ascii="Tahoma" w:hAnsi="Tahoma" w:cs="Tahoma"/>
              </w:rPr>
            </w:pPr>
            <w:r w:rsidRPr="00567452">
              <w:rPr>
                <w:rFonts w:ascii="Tahoma" w:hAnsi="Tahoma" w:cs="Tahoma"/>
              </w:rPr>
              <w:lastRenderedPageBreak/>
              <w:t>Valoarea scrisorii de garanţie bancară = Cantitatea de energie electrică corespunzătoare celor....zile de livrare x preţ contract + valoare TVA, în cazul în care este aplicabilă.</w:t>
            </w:r>
          </w:p>
          <w:p w14:paraId="4C6BF7E4" w14:textId="77777777" w:rsidR="00C34093" w:rsidRPr="00567452" w:rsidRDefault="00C34093" w:rsidP="00C34093">
            <w:pPr>
              <w:ind w:firstLine="204"/>
              <w:jc w:val="both"/>
              <w:rPr>
                <w:rFonts w:ascii="Tahoma" w:hAnsi="Tahoma" w:cs="Tahoma"/>
              </w:rPr>
            </w:pPr>
            <w:r w:rsidRPr="00567452">
              <w:rPr>
                <w:rFonts w:ascii="Tahoma" w:hAnsi="Tahoma" w:cs="Tahoma"/>
              </w:rPr>
              <w:t xml:space="preserve">(ii) pentru perioade de livrare </w:t>
            </w:r>
            <w:r w:rsidRPr="00567452">
              <w:rPr>
                <w:rFonts w:ascii="Tahoma" w:hAnsi="Tahoma" w:cs="Tahoma"/>
                <w:b/>
                <w:bCs/>
              </w:rPr>
              <w:t>mai mari de un trimestru și de maxim un semestru</w:t>
            </w:r>
            <w:r w:rsidRPr="00567452">
              <w:rPr>
                <w:rFonts w:ascii="Tahoma" w:hAnsi="Tahoma" w:cs="Tahoma"/>
              </w:rPr>
              <w:t xml:space="preserve"> valoarea garanţiei este egală cu contravaloarea energiei electrice contractate calculată pentru .... de zile calendaristice, respectiv: </w:t>
            </w:r>
          </w:p>
          <w:p w14:paraId="6511C728" w14:textId="77777777" w:rsidR="00C34093" w:rsidRPr="00567452" w:rsidRDefault="00C34093" w:rsidP="00C34093">
            <w:pPr>
              <w:ind w:firstLine="487"/>
              <w:jc w:val="both"/>
              <w:rPr>
                <w:rFonts w:ascii="Tahoma" w:hAnsi="Tahoma" w:cs="Tahoma"/>
              </w:rPr>
            </w:pPr>
            <w:r w:rsidRPr="00567452">
              <w:rPr>
                <w:rFonts w:ascii="Tahoma" w:hAnsi="Tahoma" w:cs="Tahoma"/>
              </w:rPr>
              <w:t>Valoarea scrisorii de garanţie bancară = Cantitatea de energie electrică corespunzatoare celor .... de zile x preţ contract + valoare TVA, în cazul în care este aplicabilă.</w:t>
            </w:r>
          </w:p>
          <w:p w14:paraId="761247DB" w14:textId="77777777" w:rsidR="00C34093" w:rsidRPr="00567452" w:rsidRDefault="00C34093" w:rsidP="00C34093">
            <w:pPr>
              <w:ind w:firstLine="204"/>
              <w:jc w:val="both"/>
              <w:rPr>
                <w:rFonts w:ascii="Tahoma" w:hAnsi="Tahoma" w:cs="Tahoma"/>
              </w:rPr>
            </w:pPr>
            <w:r w:rsidRPr="00567452">
              <w:rPr>
                <w:rFonts w:ascii="Tahoma" w:hAnsi="Tahoma" w:cs="Tahoma"/>
              </w:rPr>
              <w:t xml:space="preserve">(iii) pentru perioade de livrare </w:t>
            </w:r>
            <w:r w:rsidRPr="00567452">
              <w:rPr>
                <w:rFonts w:ascii="Tahoma" w:hAnsi="Tahoma" w:cs="Tahoma"/>
                <w:b/>
                <w:bCs/>
              </w:rPr>
              <w:t>mai mari de un semestru și de maxim un an</w:t>
            </w:r>
            <w:r w:rsidRPr="00567452">
              <w:rPr>
                <w:rFonts w:ascii="Tahoma" w:hAnsi="Tahoma" w:cs="Tahoma"/>
              </w:rPr>
              <w:t xml:space="preserve"> valoarea garanţiei este egală cu contravaloarea energiei electrice contractate calculată pentru .... de zile calendaristice, respectiv: </w:t>
            </w:r>
          </w:p>
          <w:p w14:paraId="365BA634" w14:textId="77777777" w:rsidR="00C34093" w:rsidRPr="00567452" w:rsidRDefault="00C34093" w:rsidP="00C34093">
            <w:pPr>
              <w:ind w:firstLine="487"/>
              <w:jc w:val="both"/>
              <w:rPr>
                <w:rFonts w:ascii="Tahoma" w:hAnsi="Tahoma" w:cs="Tahoma"/>
              </w:rPr>
            </w:pPr>
            <w:r w:rsidRPr="00567452">
              <w:rPr>
                <w:rFonts w:ascii="Tahoma" w:hAnsi="Tahoma" w:cs="Tahoma"/>
              </w:rPr>
              <w:t>Valoarea scrisorii de garanţie bancară = Cantitatea de energie electrică corespunzatoare celor ..... de zile x preţ contract + valoare TVA, în cazul în care este aplicabilă.</w:t>
            </w:r>
          </w:p>
          <w:p w14:paraId="7503E64A" w14:textId="77777777" w:rsidR="00C34093" w:rsidRPr="00567452" w:rsidRDefault="00C34093" w:rsidP="00C34093">
            <w:pPr>
              <w:ind w:firstLine="204"/>
              <w:jc w:val="both"/>
              <w:rPr>
                <w:rFonts w:ascii="Tahoma" w:hAnsi="Tahoma" w:cs="Tahoma"/>
              </w:rPr>
            </w:pPr>
            <w:r w:rsidRPr="00567452">
              <w:rPr>
                <w:rFonts w:ascii="Tahoma" w:hAnsi="Tahoma" w:cs="Tahoma"/>
              </w:rPr>
              <w:t xml:space="preserve">(iv) pentru perioade de livrare </w:t>
            </w:r>
            <w:r w:rsidRPr="00567452">
              <w:rPr>
                <w:rFonts w:ascii="Tahoma" w:hAnsi="Tahoma" w:cs="Tahoma"/>
                <w:b/>
                <w:bCs/>
              </w:rPr>
              <w:t>mai mari de un an</w:t>
            </w:r>
            <w:r w:rsidRPr="00567452">
              <w:rPr>
                <w:rFonts w:ascii="Tahoma" w:hAnsi="Tahoma" w:cs="Tahoma"/>
              </w:rPr>
              <w:t xml:space="preserve"> </w:t>
            </w:r>
            <w:r w:rsidRPr="00567452">
              <w:rPr>
                <w:rFonts w:ascii="Tahoma" w:hAnsi="Tahoma" w:cs="Tahoma"/>
              </w:rPr>
              <w:lastRenderedPageBreak/>
              <w:t xml:space="preserve">valoarea garanţiei este egală cu contravaloarea energiei electrice contractate calculată pentru ..... de zile calendaristice, respectiv: </w:t>
            </w:r>
          </w:p>
          <w:p w14:paraId="31A69713" w14:textId="77777777" w:rsidR="00C34093" w:rsidRPr="00567452" w:rsidRDefault="00C34093" w:rsidP="00C34093">
            <w:pPr>
              <w:ind w:firstLine="487"/>
              <w:jc w:val="both"/>
              <w:rPr>
                <w:rFonts w:ascii="Tahoma" w:hAnsi="Tahoma" w:cs="Tahoma"/>
              </w:rPr>
            </w:pPr>
            <w:r w:rsidRPr="00567452">
              <w:rPr>
                <w:rFonts w:ascii="Tahoma" w:hAnsi="Tahoma" w:cs="Tahoma"/>
              </w:rPr>
              <w:t>Valoarea scrisorii de garanţie bancară = Cantitate de energie electrică corespunzatoare celor ..... de zile x preţ contract + valoare TVA, în cazul în care este aplicabilă.</w:t>
            </w:r>
          </w:p>
        </w:tc>
        <w:tc>
          <w:tcPr>
            <w:tcW w:w="1702" w:type="pct"/>
          </w:tcPr>
          <w:p w14:paraId="5EFE86D9" w14:textId="77777777" w:rsidR="00C34093" w:rsidRPr="00567452" w:rsidRDefault="00C34093" w:rsidP="00C34093">
            <w:pPr>
              <w:tabs>
                <w:tab w:val="left" w:pos="284"/>
              </w:tabs>
              <w:jc w:val="both"/>
              <w:rPr>
                <w:rFonts w:ascii="Tahoma" w:hAnsi="Tahoma" w:cs="Tahoma"/>
                <w:b/>
                <w:bCs/>
              </w:rPr>
            </w:pPr>
            <w:r w:rsidRPr="00567452">
              <w:rPr>
                <w:rFonts w:ascii="Tahoma" w:hAnsi="Tahoma" w:cs="Tahoma"/>
                <w:b/>
                <w:bCs/>
              </w:rPr>
              <w:lastRenderedPageBreak/>
              <w:t>ALRO S.A.</w:t>
            </w:r>
          </w:p>
          <w:p w14:paraId="65880F97" w14:textId="77777777" w:rsidR="00C34093" w:rsidRPr="00567452" w:rsidRDefault="00C34093" w:rsidP="00C34093">
            <w:pPr>
              <w:tabs>
                <w:tab w:val="left" w:pos="284"/>
              </w:tabs>
              <w:jc w:val="both"/>
              <w:rPr>
                <w:rFonts w:ascii="Tahoma" w:hAnsi="Tahoma" w:cs="Tahoma"/>
              </w:rPr>
            </w:pPr>
          </w:p>
          <w:p w14:paraId="1E2012DF" w14:textId="3E5B940C" w:rsidR="00C34093" w:rsidRPr="00567452" w:rsidRDefault="00C34093" w:rsidP="00C34093">
            <w:pPr>
              <w:tabs>
                <w:tab w:val="left" w:pos="284"/>
              </w:tabs>
              <w:jc w:val="both"/>
              <w:rPr>
                <w:rFonts w:ascii="Tahoma" w:hAnsi="Tahoma" w:cs="Tahoma"/>
              </w:rPr>
            </w:pPr>
            <w:r w:rsidRPr="00567452">
              <w:rPr>
                <w:rFonts w:ascii="Tahoma" w:hAnsi="Tahoma" w:cs="Tahoma"/>
              </w:rPr>
              <w:t>(2) Valoarea scrisorii de garanţie bancară se calculează după cum urmează:</w:t>
            </w:r>
          </w:p>
          <w:p w14:paraId="4F80AA83" w14:textId="77777777" w:rsidR="00C34093" w:rsidRPr="00567452" w:rsidRDefault="00C34093" w:rsidP="00C34093">
            <w:pPr>
              <w:tabs>
                <w:tab w:val="left" w:pos="284"/>
              </w:tabs>
              <w:jc w:val="both"/>
              <w:rPr>
                <w:rFonts w:ascii="Tahoma" w:hAnsi="Tahoma" w:cs="Tahoma"/>
              </w:rPr>
            </w:pPr>
            <w:r w:rsidRPr="00567452">
              <w:rPr>
                <w:rFonts w:ascii="Tahoma" w:hAnsi="Tahoma" w:cs="Tahoma"/>
              </w:rPr>
              <w:t xml:space="preserve">(i) pentru perioade de livrare de </w:t>
            </w:r>
            <w:r w:rsidRPr="00567452">
              <w:rPr>
                <w:rFonts w:ascii="Tahoma" w:hAnsi="Tahoma" w:cs="Tahoma"/>
                <w:b/>
                <w:bCs/>
              </w:rPr>
              <w:t>maxim un trimestru</w:t>
            </w:r>
            <w:r w:rsidRPr="00567452">
              <w:rPr>
                <w:rFonts w:ascii="Tahoma" w:hAnsi="Tahoma" w:cs="Tahoma"/>
              </w:rPr>
              <w:t xml:space="preserve"> valoarea garanţiei este egală cu contravaloarea energiei electrice contractate calculată pentru </w:t>
            </w:r>
            <w:r w:rsidRPr="00567452">
              <w:rPr>
                <w:rFonts w:ascii="Tahoma" w:hAnsi="Tahoma" w:cs="Tahoma"/>
                <w:b/>
                <w:bCs/>
                <w:color w:val="FF0000"/>
              </w:rPr>
              <w:t>55</w:t>
            </w:r>
            <w:r w:rsidRPr="00567452">
              <w:rPr>
                <w:rFonts w:ascii="Tahoma" w:hAnsi="Tahoma" w:cs="Tahoma"/>
              </w:rPr>
              <w:t xml:space="preserve"> de zile calendaristice, respectiv: </w:t>
            </w:r>
          </w:p>
          <w:p w14:paraId="161A3198" w14:textId="77777777" w:rsidR="00C34093" w:rsidRPr="00567452" w:rsidRDefault="00C34093" w:rsidP="00C34093">
            <w:pPr>
              <w:tabs>
                <w:tab w:val="left" w:pos="284"/>
              </w:tabs>
              <w:jc w:val="both"/>
              <w:rPr>
                <w:rFonts w:ascii="Tahoma" w:hAnsi="Tahoma" w:cs="Tahoma"/>
              </w:rPr>
            </w:pPr>
            <w:r w:rsidRPr="00567452">
              <w:rPr>
                <w:rFonts w:ascii="Tahoma" w:hAnsi="Tahoma" w:cs="Tahoma"/>
              </w:rPr>
              <w:t xml:space="preserve">Valoarea scrisorii de garanţie bancară = Cantitatea de energie electrică corespunzătoare celor </w:t>
            </w:r>
            <w:r w:rsidRPr="00567452">
              <w:rPr>
                <w:rFonts w:ascii="Tahoma" w:hAnsi="Tahoma" w:cs="Tahoma"/>
                <w:b/>
                <w:bCs/>
                <w:color w:val="FF0000"/>
              </w:rPr>
              <w:t>55</w:t>
            </w:r>
            <w:r w:rsidRPr="00567452">
              <w:rPr>
                <w:rFonts w:ascii="Tahoma" w:hAnsi="Tahoma" w:cs="Tahoma"/>
              </w:rPr>
              <w:t xml:space="preserve"> zile de livrare x preţ contract + valoare TVA, în cazul în care este aplicabilă.</w:t>
            </w:r>
          </w:p>
          <w:p w14:paraId="0C05416F" w14:textId="77777777" w:rsidR="00C34093" w:rsidRPr="00567452" w:rsidRDefault="00C34093" w:rsidP="00C34093">
            <w:pPr>
              <w:tabs>
                <w:tab w:val="left" w:pos="284"/>
              </w:tabs>
              <w:jc w:val="both"/>
              <w:rPr>
                <w:rFonts w:ascii="Tahoma" w:hAnsi="Tahoma" w:cs="Tahoma"/>
              </w:rPr>
            </w:pPr>
          </w:p>
          <w:p w14:paraId="05ED4B12" w14:textId="5C6F4432" w:rsidR="00C34093" w:rsidRPr="00567452" w:rsidRDefault="00C34093" w:rsidP="00C34093">
            <w:pPr>
              <w:tabs>
                <w:tab w:val="left" w:pos="284"/>
              </w:tabs>
              <w:jc w:val="both"/>
              <w:rPr>
                <w:rFonts w:ascii="Tahoma" w:hAnsi="Tahoma" w:cs="Tahoma"/>
              </w:rPr>
            </w:pPr>
            <w:r w:rsidRPr="00567452">
              <w:rPr>
                <w:rFonts w:ascii="Tahoma" w:hAnsi="Tahoma" w:cs="Tahoma"/>
              </w:rPr>
              <w:t xml:space="preserve">(ii) pentru perioade de livrare </w:t>
            </w:r>
            <w:r w:rsidRPr="00567452">
              <w:rPr>
                <w:rFonts w:ascii="Tahoma" w:hAnsi="Tahoma" w:cs="Tahoma"/>
                <w:b/>
                <w:bCs/>
              </w:rPr>
              <w:t>mai mari de un trimestru și de maxim un semestru</w:t>
            </w:r>
            <w:r w:rsidRPr="00567452">
              <w:rPr>
                <w:rFonts w:ascii="Tahoma" w:hAnsi="Tahoma" w:cs="Tahoma"/>
              </w:rPr>
              <w:t xml:space="preserve"> valoarea garanţiei este egală cu contravaloarea energiei electrice contractate calculată pentru </w:t>
            </w:r>
            <w:r w:rsidRPr="00567452">
              <w:rPr>
                <w:rFonts w:ascii="Tahoma" w:hAnsi="Tahoma" w:cs="Tahoma"/>
                <w:b/>
                <w:bCs/>
                <w:color w:val="FF0000"/>
              </w:rPr>
              <w:t>55</w:t>
            </w:r>
            <w:r w:rsidRPr="00567452">
              <w:rPr>
                <w:rFonts w:ascii="Tahoma" w:hAnsi="Tahoma" w:cs="Tahoma"/>
              </w:rPr>
              <w:t xml:space="preserve"> de zile calendaristice, respectiv: </w:t>
            </w:r>
          </w:p>
          <w:p w14:paraId="7B65A383" w14:textId="77777777" w:rsidR="00C34093" w:rsidRPr="00567452" w:rsidRDefault="00C34093" w:rsidP="00C34093">
            <w:pPr>
              <w:tabs>
                <w:tab w:val="left" w:pos="284"/>
              </w:tabs>
              <w:jc w:val="both"/>
              <w:rPr>
                <w:rFonts w:ascii="Tahoma" w:hAnsi="Tahoma" w:cs="Tahoma"/>
              </w:rPr>
            </w:pPr>
            <w:r w:rsidRPr="00567452">
              <w:rPr>
                <w:rFonts w:ascii="Tahoma" w:hAnsi="Tahoma" w:cs="Tahoma"/>
              </w:rPr>
              <w:t xml:space="preserve">Valoarea scrisorii de garanţie bancară = Cantitatea de energie electrică corespunzatoare celor </w:t>
            </w:r>
            <w:r w:rsidRPr="00567452">
              <w:rPr>
                <w:rFonts w:ascii="Tahoma" w:hAnsi="Tahoma" w:cs="Tahoma"/>
                <w:b/>
                <w:bCs/>
                <w:color w:val="FF0000"/>
              </w:rPr>
              <w:t>55</w:t>
            </w:r>
            <w:r w:rsidRPr="00567452">
              <w:rPr>
                <w:rFonts w:ascii="Tahoma" w:hAnsi="Tahoma" w:cs="Tahoma"/>
              </w:rPr>
              <w:t xml:space="preserve"> de zile x preţ contract + valoare TVA, în cazul în care este aplicabilă.</w:t>
            </w:r>
          </w:p>
          <w:p w14:paraId="105BDD01" w14:textId="77777777" w:rsidR="00C34093" w:rsidRPr="00567452" w:rsidRDefault="00C34093" w:rsidP="00C34093">
            <w:pPr>
              <w:tabs>
                <w:tab w:val="left" w:pos="284"/>
              </w:tabs>
              <w:jc w:val="both"/>
              <w:rPr>
                <w:rFonts w:ascii="Tahoma" w:hAnsi="Tahoma" w:cs="Tahoma"/>
              </w:rPr>
            </w:pPr>
          </w:p>
          <w:p w14:paraId="053EDEB7" w14:textId="11628AC2" w:rsidR="00C34093" w:rsidRPr="00567452" w:rsidRDefault="00C34093" w:rsidP="00C34093">
            <w:pPr>
              <w:tabs>
                <w:tab w:val="left" w:pos="284"/>
              </w:tabs>
              <w:jc w:val="both"/>
              <w:rPr>
                <w:rFonts w:ascii="Tahoma" w:hAnsi="Tahoma" w:cs="Tahoma"/>
              </w:rPr>
            </w:pPr>
            <w:r w:rsidRPr="00567452">
              <w:rPr>
                <w:rFonts w:ascii="Tahoma" w:hAnsi="Tahoma" w:cs="Tahoma"/>
              </w:rPr>
              <w:t xml:space="preserve">(iii) pentru perioade de livrare </w:t>
            </w:r>
            <w:r w:rsidRPr="00567452">
              <w:rPr>
                <w:rFonts w:ascii="Tahoma" w:hAnsi="Tahoma" w:cs="Tahoma"/>
                <w:b/>
                <w:bCs/>
              </w:rPr>
              <w:t>mai mari de un semestru și de maxim un an</w:t>
            </w:r>
            <w:r w:rsidRPr="00567452">
              <w:rPr>
                <w:rFonts w:ascii="Tahoma" w:hAnsi="Tahoma" w:cs="Tahoma"/>
              </w:rPr>
              <w:t xml:space="preserve"> valoarea garanţiei este egală cu contravaloarea energiei electrice contractate calculată pentru</w:t>
            </w:r>
            <w:r w:rsidRPr="00567452">
              <w:rPr>
                <w:rFonts w:ascii="Tahoma" w:hAnsi="Tahoma" w:cs="Tahoma"/>
                <w:b/>
                <w:bCs/>
                <w:color w:val="FF0000"/>
              </w:rPr>
              <w:t xml:space="preserve"> 55</w:t>
            </w:r>
            <w:r w:rsidRPr="00567452">
              <w:rPr>
                <w:rFonts w:ascii="Tahoma" w:hAnsi="Tahoma" w:cs="Tahoma"/>
                <w:color w:val="FF0000"/>
              </w:rPr>
              <w:t xml:space="preserve"> </w:t>
            </w:r>
            <w:r w:rsidRPr="00567452">
              <w:rPr>
                <w:rFonts w:ascii="Tahoma" w:hAnsi="Tahoma" w:cs="Tahoma"/>
              </w:rPr>
              <w:t xml:space="preserve">de zile calendaristice, respectiv: </w:t>
            </w:r>
          </w:p>
          <w:p w14:paraId="57F2CB5A" w14:textId="77777777" w:rsidR="00C34093" w:rsidRPr="00567452" w:rsidRDefault="00C34093" w:rsidP="00C34093">
            <w:pPr>
              <w:tabs>
                <w:tab w:val="left" w:pos="284"/>
              </w:tabs>
              <w:jc w:val="both"/>
              <w:rPr>
                <w:rFonts w:ascii="Tahoma" w:hAnsi="Tahoma" w:cs="Tahoma"/>
              </w:rPr>
            </w:pPr>
            <w:r w:rsidRPr="00567452">
              <w:rPr>
                <w:rFonts w:ascii="Tahoma" w:hAnsi="Tahoma" w:cs="Tahoma"/>
              </w:rPr>
              <w:t xml:space="preserve">Valoarea scrisorii de garanţie bancară = Cantitatea de energie electrică corespunzatoare celor </w:t>
            </w:r>
            <w:r w:rsidRPr="00567452">
              <w:rPr>
                <w:rFonts w:ascii="Tahoma" w:hAnsi="Tahoma" w:cs="Tahoma"/>
                <w:b/>
                <w:bCs/>
                <w:color w:val="FF0000"/>
              </w:rPr>
              <w:t>55</w:t>
            </w:r>
            <w:r w:rsidRPr="00567452">
              <w:rPr>
                <w:rFonts w:ascii="Tahoma" w:hAnsi="Tahoma" w:cs="Tahoma"/>
              </w:rPr>
              <w:t xml:space="preserve"> de zile x preţ contract + valoare TVA, în cazul în care este aplicabilă.</w:t>
            </w:r>
          </w:p>
          <w:p w14:paraId="5EC72A3C" w14:textId="77777777" w:rsidR="00C34093" w:rsidRPr="00567452" w:rsidRDefault="00C34093" w:rsidP="00C34093">
            <w:pPr>
              <w:tabs>
                <w:tab w:val="left" w:pos="284"/>
              </w:tabs>
              <w:jc w:val="both"/>
              <w:rPr>
                <w:rFonts w:ascii="Tahoma" w:hAnsi="Tahoma" w:cs="Tahoma"/>
              </w:rPr>
            </w:pPr>
          </w:p>
          <w:p w14:paraId="1870105E" w14:textId="28A06A1D" w:rsidR="00C34093" w:rsidRPr="00567452" w:rsidRDefault="00C34093" w:rsidP="00C34093">
            <w:pPr>
              <w:tabs>
                <w:tab w:val="left" w:pos="284"/>
              </w:tabs>
              <w:jc w:val="both"/>
              <w:rPr>
                <w:rFonts w:ascii="Tahoma" w:hAnsi="Tahoma" w:cs="Tahoma"/>
              </w:rPr>
            </w:pPr>
            <w:r w:rsidRPr="00567452">
              <w:rPr>
                <w:rFonts w:ascii="Tahoma" w:hAnsi="Tahoma" w:cs="Tahoma"/>
              </w:rPr>
              <w:t xml:space="preserve">(iv) pentru perioade de livrare </w:t>
            </w:r>
            <w:r w:rsidRPr="00567452">
              <w:rPr>
                <w:rFonts w:ascii="Tahoma" w:hAnsi="Tahoma" w:cs="Tahoma"/>
                <w:b/>
                <w:bCs/>
              </w:rPr>
              <w:t>mai mari de un an</w:t>
            </w:r>
            <w:r w:rsidRPr="00567452">
              <w:rPr>
                <w:rFonts w:ascii="Tahoma" w:hAnsi="Tahoma" w:cs="Tahoma"/>
              </w:rPr>
              <w:t xml:space="preserve"> valoarea garanţiei este egală cu contravaloarea energiei electrice contractate calculată pentru </w:t>
            </w:r>
            <w:r w:rsidRPr="00567452">
              <w:rPr>
                <w:rFonts w:ascii="Tahoma" w:hAnsi="Tahoma" w:cs="Tahoma"/>
                <w:b/>
                <w:bCs/>
                <w:color w:val="FF0000"/>
              </w:rPr>
              <w:t>55</w:t>
            </w:r>
            <w:r w:rsidRPr="00567452">
              <w:rPr>
                <w:rFonts w:ascii="Tahoma" w:hAnsi="Tahoma" w:cs="Tahoma"/>
              </w:rPr>
              <w:t xml:space="preserve"> de zile calendaristice, respectiv: </w:t>
            </w:r>
          </w:p>
          <w:p w14:paraId="1E30A35E" w14:textId="05CD45F3" w:rsidR="00C34093" w:rsidRPr="00567452" w:rsidRDefault="00C34093" w:rsidP="00C34093">
            <w:pPr>
              <w:tabs>
                <w:tab w:val="left" w:pos="284"/>
              </w:tabs>
              <w:jc w:val="both"/>
              <w:rPr>
                <w:rFonts w:ascii="Tahoma" w:hAnsi="Tahoma" w:cs="Tahoma"/>
              </w:rPr>
            </w:pPr>
            <w:r w:rsidRPr="00567452">
              <w:rPr>
                <w:rFonts w:ascii="Tahoma" w:hAnsi="Tahoma" w:cs="Tahoma"/>
              </w:rPr>
              <w:t xml:space="preserve">Valoarea scrisorii de garanţie bancară = Cantitate de energie electrică corespunzatoare celor </w:t>
            </w:r>
            <w:r w:rsidRPr="00567452">
              <w:rPr>
                <w:rFonts w:ascii="Tahoma" w:hAnsi="Tahoma" w:cs="Tahoma"/>
                <w:b/>
                <w:bCs/>
                <w:color w:val="FF0000"/>
              </w:rPr>
              <w:t>55</w:t>
            </w:r>
            <w:r w:rsidRPr="00567452">
              <w:rPr>
                <w:rFonts w:ascii="Tahoma" w:hAnsi="Tahoma" w:cs="Tahoma"/>
              </w:rPr>
              <w:t xml:space="preserve"> de zile x preţ contract + valoare TVA, în cazul în care este aplicabilă.</w:t>
            </w:r>
          </w:p>
        </w:tc>
        <w:tc>
          <w:tcPr>
            <w:tcW w:w="644" w:type="pct"/>
          </w:tcPr>
          <w:p w14:paraId="649D9464" w14:textId="1550076F" w:rsidR="00C34093" w:rsidRPr="00567452" w:rsidRDefault="00C34093" w:rsidP="00C34093">
            <w:pPr>
              <w:pStyle w:val="ListParagraph"/>
              <w:tabs>
                <w:tab w:val="left" w:pos="284"/>
              </w:tabs>
              <w:ind w:left="0"/>
              <w:jc w:val="both"/>
              <w:rPr>
                <w:rFonts w:ascii="Tahoma" w:hAnsi="Tahoma" w:cs="Tahoma"/>
                <w:b/>
                <w:bCs/>
              </w:rPr>
            </w:pPr>
            <w:r>
              <w:rPr>
                <w:rFonts w:ascii="Tahoma" w:hAnsi="Tahoma" w:cs="Tahoma"/>
                <w:lang w:val="ro-RO"/>
              </w:rPr>
              <w:lastRenderedPageBreak/>
              <w:t>Prevederea va fi corelată cu toate propunerile primite și criteriul de stabilire prin consultarea publică.</w:t>
            </w:r>
          </w:p>
        </w:tc>
        <w:tc>
          <w:tcPr>
            <w:tcW w:w="1275" w:type="pct"/>
          </w:tcPr>
          <w:p w14:paraId="14CE6C1E" w14:textId="77777777" w:rsidR="00C34093" w:rsidRPr="00567452" w:rsidRDefault="00C34093" w:rsidP="00C34093">
            <w:pPr>
              <w:jc w:val="both"/>
              <w:rPr>
                <w:rFonts w:ascii="Tahoma" w:hAnsi="Tahoma" w:cs="Tahoma"/>
              </w:rPr>
            </w:pPr>
            <w:r w:rsidRPr="00567452">
              <w:rPr>
                <w:rFonts w:ascii="Tahoma" w:hAnsi="Tahoma" w:cs="Tahoma"/>
              </w:rPr>
              <w:t>(2) Valoarea scrisorii de garanţie bancară se calculează după cum urmează:</w:t>
            </w:r>
          </w:p>
          <w:p w14:paraId="4E168826" w14:textId="77777777" w:rsidR="00C34093" w:rsidRPr="00567452" w:rsidRDefault="00C34093" w:rsidP="00C34093">
            <w:pPr>
              <w:ind w:firstLine="204"/>
              <w:jc w:val="both"/>
              <w:rPr>
                <w:rFonts w:ascii="Tahoma" w:hAnsi="Tahoma" w:cs="Tahoma"/>
              </w:rPr>
            </w:pPr>
            <w:bookmarkStart w:id="2" w:name="_Hlk101887378"/>
            <w:r w:rsidRPr="00567452">
              <w:rPr>
                <w:rFonts w:ascii="Tahoma" w:hAnsi="Tahoma" w:cs="Tahoma"/>
              </w:rPr>
              <w:t xml:space="preserve">(i) </w:t>
            </w:r>
            <w:r w:rsidRPr="007A4CF6">
              <w:rPr>
                <w:rFonts w:ascii="Tahoma" w:hAnsi="Tahoma" w:cs="Tahoma"/>
              </w:rPr>
              <w:t xml:space="preserve">pentru perioade de livrare de </w:t>
            </w:r>
            <w:r w:rsidRPr="007A4CF6">
              <w:rPr>
                <w:rFonts w:ascii="Tahoma" w:hAnsi="Tahoma" w:cs="Tahoma"/>
                <w:b/>
                <w:bCs/>
              </w:rPr>
              <w:t>o lună calendaristică</w:t>
            </w:r>
            <w:r>
              <w:rPr>
                <w:rFonts w:ascii="Tahoma" w:hAnsi="Tahoma" w:cs="Tahoma"/>
                <w:b/>
                <w:bCs/>
              </w:rPr>
              <w:t xml:space="preserve"> </w:t>
            </w:r>
            <w:r w:rsidRPr="007A4CF6">
              <w:rPr>
                <w:rFonts w:ascii="Tahoma" w:hAnsi="Tahoma" w:cs="Tahoma"/>
              </w:rPr>
              <w:t xml:space="preserve">valoarea garanţiei este egală cu contravaloarea energiei electrice contractate calculată pentru </w:t>
            </w:r>
            <w:r>
              <w:rPr>
                <w:rFonts w:ascii="Tahoma" w:hAnsi="Tahoma" w:cs="Tahoma"/>
              </w:rPr>
              <w:t>luna calendaristica de livrare</w:t>
            </w:r>
            <w:r w:rsidRPr="007A4CF6">
              <w:rPr>
                <w:rFonts w:ascii="Tahoma" w:hAnsi="Tahoma" w:cs="Tahoma"/>
              </w:rPr>
              <w:t xml:space="preserve"> respectiv:</w:t>
            </w:r>
          </w:p>
          <w:p w14:paraId="5171FE0F" w14:textId="77777777" w:rsidR="00C34093" w:rsidRDefault="00C34093" w:rsidP="00C34093">
            <w:pPr>
              <w:jc w:val="both"/>
              <w:rPr>
                <w:rFonts w:ascii="Tahoma" w:hAnsi="Tahoma" w:cs="Tahoma"/>
              </w:rPr>
            </w:pPr>
            <w:r w:rsidRPr="00567452">
              <w:rPr>
                <w:rFonts w:ascii="Tahoma" w:hAnsi="Tahoma" w:cs="Tahoma"/>
              </w:rPr>
              <w:t>Valoarea scrisorii de garanţie bancară = Cantitatea de energie electrică corespunzătoare celor</w:t>
            </w:r>
            <w:r>
              <w:rPr>
                <w:rFonts w:ascii="Tahoma" w:hAnsi="Tahoma" w:cs="Tahoma"/>
              </w:rPr>
              <w:t xml:space="preserve"> </w:t>
            </w:r>
            <w:r w:rsidRPr="00567452">
              <w:rPr>
                <w:rFonts w:ascii="Tahoma" w:hAnsi="Tahoma" w:cs="Tahoma"/>
              </w:rPr>
              <w:t>....</w:t>
            </w:r>
            <w:r>
              <w:rPr>
                <w:rFonts w:ascii="Tahoma" w:hAnsi="Tahoma" w:cs="Tahoma"/>
              </w:rPr>
              <w:t xml:space="preserve"> </w:t>
            </w:r>
            <w:r w:rsidRPr="00197A7C">
              <w:rPr>
                <w:rFonts w:ascii="Tahoma" w:hAnsi="Tahoma" w:cs="Tahoma"/>
                <w:b/>
                <w:bCs/>
              </w:rPr>
              <w:t xml:space="preserve">zile </w:t>
            </w:r>
            <w:r w:rsidRPr="00197A7C">
              <w:rPr>
                <w:rFonts w:ascii="Tahoma" w:hAnsi="Tahoma" w:cs="Tahoma"/>
                <w:b/>
                <w:bCs/>
              </w:rPr>
              <w:lastRenderedPageBreak/>
              <w:t>calendaristice ale lunii de livrare</w:t>
            </w:r>
            <w:r w:rsidRPr="00567452">
              <w:rPr>
                <w:rFonts w:ascii="Tahoma" w:hAnsi="Tahoma" w:cs="Tahoma"/>
              </w:rPr>
              <w:t xml:space="preserve"> x preţ contract + valoare TVA, în cazul în care este aplicabilă.</w:t>
            </w:r>
          </w:p>
          <w:p w14:paraId="1D2C60A4" w14:textId="77777777" w:rsidR="00C34093" w:rsidRDefault="00C34093" w:rsidP="00C34093">
            <w:pPr>
              <w:jc w:val="both"/>
              <w:rPr>
                <w:rFonts w:ascii="Tahoma" w:hAnsi="Tahoma" w:cs="Tahoma"/>
              </w:rPr>
            </w:pPr>
          </w:p>
          <w:p w14:paraId="4A84293A" w14:textId="77777777" w:rsidR="00C34093" w:rsidRPr="00567452" w:rsidRDefault="00C34093" w:rsidP="00C34093">
            <w:pPr>
              <w:jc w:val="both"/>
              <w:rPr>
                <w:rFonts w:ascii="Tahoma" w:hAnsi="Tahoma" w:cs="Tahoma"/>
              </w:rPr>
            </w:pPr>
            <w:r w:rsidRPr="00567452">
              <w:rPr>
                <w:rFonts w:ascii="Tahoma" w:hAnsi="Tahoma" w:cs="Tahoma"/>
              </w:rPr>
              <w:t xml:space="preserve">(ii) pentru perioade de livrare </w:t>
            </w:r>
            <w:r w:rsidRPr="00567452">
              <w:rPr>
                <w:rFonts w:ascii="Tahoma" w:hAnsi="Tahoma" w:cs="Tahoma"/>
                <w:b/>
                <w:bCs/>
              </w:rPr>
              <w:t xml:space="preserve">mai mari de </w:t>
            </w:r>
            <w:r>
              <w:rPr>
                <w:rFonts w:ascii="Tahoma" w:hAnsi="Tahoma" w:cs="Tahoma"/>
                <w:b/>
                <w:bCs/>
              </w:rPr>
              <w:t>o luna</w:t>
            </w:r>
            <w:r w:rsidRPr="00567452">
              <w:rPr>
                <w:rFonts w:ascii="Tahoma" w:hAnsi="Tahoma" w:cs="Tahoma"/>
                <w:b/>
                <w:bCs/>
              </w:rPr>
              <w:t xml:space="preserve"> </w:t>
            </w:r>
            <w:r w:rsidRPr="00567452">
              <w:rPr>
                <w:rFonts w:ascii="Tahoma" w:hAnsi="Tahoma" w:cs="Tahoma"/>
              </w:rPr>
              <w:t xml:space="preserve">valoarea garanţiei este egală cu contravaloarea energiei electrice contractate calculată pentru </w:t>
            </w:r>
            <w:r w:rsidRPr="007A4CF6">
              <w:rPr>
                <w:rFonts w:ascii="Tahoma" w:hAnsi="Tahoma" w:cs="Tahoma"/>
                <w:b/>
                <w:bCs/>
              </w:rPr>
              <w:t>58</w:t>
            </w:r>
            <w:r w:rsidRPr="00567452">
              <w:rPr>
                <w:rFonts w:ascii="Tahoma" w:hAnsi="Tahoma" w:cs="Tahoma"/>
              </w:rPr>
              <w:t xml:space="preserve"> de zile calendaristice, respectiv: </w:t>
            </w:r>
          </w:p>
          <w:p w14:paraId="4B2E7202" w14:textId="77777777" w:rsidR="00C34093" w:rsidRPr="00567452" w:rsidRDefault="00C34093" w:rsidP="00C34093">
            <w:pPr>
              <w:jc w:val="both"/>
              <w:rPr>
                <w:rFonts w:ascii="Tahoma" w:hAnsi="Tahoma" w:cs="Tahoma"/>
              </w:rPr>
            </w:pPr>
            <w:r w:rsidRPr="00567452">
              <w:rPr>
                <w:rFonts w:ascii="Tahoma" w:hAnsi="Tahoma" w:cs="Tahoma"/>
              </w:rPr>
              <w:t>Valoarea scrisorii de garanţie bancară = Cantitatea de energie electrică corespunzatoare celor</w:t>
            </w:r>
            <w:r w:rsidRPr="007A4CF6">
              <w:rPr>
                <w:rFonts w:ascii="Tahoma" w:hAnsi="Tahoma" w:cs="Tahoma"/>
                <w:b/>
                <w:bCs/>
              </w:rPr>
              <w:t xml:space="preserve"> 58</w:t>
            </w:r>
            <w:r w:rsidRPr="00567452">
              <w:rPr>
                <w:rFonts w:ascii="Tahoma" w:hAnsi="Tahoma" w:cs="Tahoma"/>
              </w:rPr>
              <w:t xml:space="preserve"> de zile x preţ contract + valoare TVA, în cazul în care este aplicabilă.</w:t>
            </w:r>
          </w:p>
          <w:bookmarkEnd w:id="2"/>
          <w:p w14:paraId="78611C6D" w14:textId="77777777" w:rsidR="00C34093" w:rsidRPr="00567452" w:rsidRDefault="00C34093" w:rsidP="00C34093">
            <w:pPr>
              <w:ind w:firstLine="345"/>
              <w:jc w:val="both"/>
              <w:rPr>
                <w:rFonts w:ascii="Tahoma" w:hAnsi="Tahoma" w:cs="Tahoma"/>
              </w:rPr>
            </w:pPr>
          </w:p>
          <w:p w14:paraId="7DDFCA3B" w14:textId="1C44C1E0" w:rsidR="00C34093" w:rsidRPr="00567452" w:rsidRDefault="00C34093" w:rsidP="00C34093">
            <w:pPr>
              <w:tabs>
                <w:tab w:val="left" w:pos="284"/>
              </w:tabs>
              <w:jc w:val="both"/>
              <w:rPr>
                <w:rFonts w:ascii="Tahoma" w:hAnsi="Tahoma" w:cs="Tahoma"/>
                <w:b/>
                <w:bCs/>
              </w:rPr>
            </w:pPr>
          </w:p>
        </w:tc>
      </w:tr>
      <w:tr w:rsidR="00C34093" w:rsidRPr="00567452" w14:paraId="460C9BC7" w14:textId="0D5E2C14" w:rsidTr="009B57BA">
        <w:tc>
          <w:tcPr>
            <w:tcW w:w="363" w:type="pct"/>
          </w:tcPr>
          <w:p w14:paraId="472F7390" w14:textId="292F0B33" w:rsidR="00C34093" w:rsidRPr="00567452" w:rsidRDefault="00C34093" w:rsidP="00C34093">
            <w:pPr>
              <w:jc w:val="center"/>
              <w:rPr>
                <w:rFonts w:ascii="Tahoma" w:hAnsi="Tahoma" w:cs="Tahoma"/>
                <w:b/>
                <w:bCs/>
              </w:rPr>
            </w:pPr>
            <w:r w:rsidRPr="00567452">
              <w:rPr>
                <w:rFonts w:ascii="Tahoma" w:hAnsi="Tahoma" w:cs="Tahoma"/>
                <w:b/>
                <w:bCs/>
              </w:rPr>
              <w:lastRenderedPageBreak/>
              <w:t>Art 16. (2)</w:t>
            </w:r>
          </w:p>
        </w:tc>
        <w:tc>
          <w:tcPr>
            <w:tcW w:w="1016" w:type="pct"/>
          </w:tcPr>
          <w:p w14:paraId="2CF21703" w14:textId="77777777" w:rsidR="00C34093" w:rsidRPr="00567452" w:rsidRDefault="00C34093" w:rsidP="00C34093">
            <w:pPr>
              <w:ind w:firstLine="708"/>
              <w:jc w:val="both"/>
              <w:rPr>
                <w:rFonts w:ascii="Tahoma" w:hAnsi="Tahoma" w:cs="Tahoma"/>
              </w:rPr>
            </w:pPr>
          </w:p>
          <w:p w14:paraId="5E69AA66" w14:textId="77777777" w:rsidR="00C34093" w:rsidRPr="00567452" w:rsidRDefault="00C34093" w:rsidP="00C34093">
            <w:pPr>
              <w:ind w:firstLine="62"/>
              <w:jc w:val="both"/>
              <w:rPr>
                <w:rFonts w:ascii="Tahoma" w:hAnsi="Tahoma" w:cs="Tahoma"/>
              </w:rPr>
            </w:pPr>
            <w:r w:rsidRPr="00567452">
              <w:rPr>
                <w:rFonts w:ascii="Tahoma" w:hAnsi="Tahoma" w:cs="Tahoma"/>
              </w:rPr>
              <w:t>Art 16. (2) Valoarea scrisorii de garanţie bancară se calculează după cum urmează:</w:t>
            </w:r>
          </w:p>
          <w:p w14:paraId="16BB02DE" w14:textId="77777777" w:rsidR="00C34093" w:rsidRPr="00567452" w:rsidRDefault="00C34093" w:rsidP="00C34093">
            <w:pPr>
              <w:ind w:firstLine="62"/>
              <w:jc w:val="both"/>
              <w:rPr>
                <w:rFonts w:ascii="Tahoma" w:hAnsi="Tahoma" w:cs="Tahoma"/>
              </w:rPr>
            </w:pPr>
            <w:r w:rsidRPr="00567452">
              <w:rPr>
                <w:rFonts w:ascii="Tahoma" w:hAnsi="Tahoma" w:cs="Tahoma"/>
              </w:rPr>
              <w:t xml:space="preserve">(i) pentru perioade de livrare </w:t>
            </w:r>
            <w:r w:rsidRPr="00567452">
              <w:rPr>
                <w:rFonts w:ascii="Tahoma" w:hAnsi="Tahoma" w:cs="Tahoma"/>
                <w:b/>
                <w:bCs/>
              </w:rPr>
              <w:t>de maxim un trimestru</w:t>
            </w:r>
            <w:r w:rsidRPr="00567452">
              <w:rPr>
                <w:rFonts w:ascii="Tahoma" w:hAnsi="Tahoma" w:cs="Tahoma"/>
              </w:rPr>
              <w:t xml:space="preserve"> valoarea garanţiei este egală cu contravaloarea energiei electrice contractate calculată pentru .... de zile calendaristice, respectiv: </w:t>
            </w:r>
          </w:p>
          <w:p w14:paraId="1F69C323" w14:textId="4415F1BA" w:rsidR="00C34093" w:rsidRPr="00567452" w:rsidRDefault="00C34093" w:rsidP="00C34093">
            <w:pPr>
              <w:ind w:firstLine="204"/>
              <w:jc w:val="both"/>
              <w:rPr>
                <w:rFonts w:ascii="Tahoma" w:hAnsi="Tahoma" w:cs="Tahoma"/>
              </w:rPr>
            </w:pPr>
            <w:r w:rsidRPr="00567452">
              <w:rPr>
                <w:rFonts w:ascii="Tahoma" w:hAnsi="Tahoma" w:cs="Tahoma"/>
              </w:rPr>
              <w:t>Valoarea scrisorii de garanţie bancară = Cantitatea de energie electrică corespunzătoare celor....zile de livrare x preţ contract + valoare TVA, în cazul în care este aplicabilă.</w:t>
            </w:r>
          </w:p>
          <w:p w14:paraId="18E74AFC" w14:textId="77777777" w:rsidR="00C34093" w:rsidRPr="00567452" w:rsidRDefault="00C34093" w:rsidP="00C34093">
            <w:pPr>
              <w:ind w:firstLine="204"/>
              <w:jc w:val="both"/>
              <w:rPr>
                <w:rFonts w:ascii="Tahoma" w:hAnsi="Tahoma" w:cs="Tahoma"/>
              </w:rPr>
            </w:pPr>
          </w:p>
          <w:p w14:paraId="376FC9F1" w14:textId="77777777" w:rsidR="00C34093" w:rsidRPr="00567452" w:rsidRDefault="00C34093" w:rsidP="00C34093">
            <w:pPr>
              <w:ind w:firstLine="204"/>
              <w:jc w:val="both"/>
              <w:rPr>
                <w:rFonts w:ascii="Tahoma" w:hAnsi="Tahoma" w:cs="Tahoma"/>
              </w:rPr>
            </w:pPr>
            <w:r w:rsidRPr="00567452">
              <w:rPr>
                <w:rFonts w:ascii="Tahoma" w:hAnsi="Tahoma" w:cs="Tahoma"/>
              </w:rPr>
              <w:t xml:space="preserve">(ii) pentru perioade de livrare </w:t>
            </w:r>
            <w:r w:rsidRPr="00567452">
              <w:rPr>
                <w:rFonts w:ascii="Tahoma" w:hAnsi="Tahoma" w:cs="Tahoma"/>
                <w:b/>
                <w:bCs/>
              </w:rPr>
              <w:t xml:space="preserve">mai mari de un trimestru și de maxim un semestru </w:t>
            </w:r>
            <w:r w:rsidRPr="00567452">
              <w:rPr>
                <w:rFonts w:ascii="Tahoma" w:hAnsi="Tahoma" w:cs="Tahoma"/>
              </w:rPr>
              <w:t xml:space="preserve">valoarea garanţiei este egală cu contravaloarea energiei electrice contractate </w:t>
            </w:r>
            <w:r w:rsidRPr="00567452">
              <w:rPr>
                <w:rFonts w:ascii="Tahoma" w:hAnsi="Tahoma" w:cs="Tahoma"/>
              </w:rPr>
              <w:lastRenderedPageBreak/>
              <w:t xml:space="preserve">calculată pentru .... de zile calendaristice, respectiv: </w:t>
            </w:r>
          </w:p>
          <w:p w14:paraId="2E849717" w14:textId="77777777" w:rsidR="00C34093" w:rsidRPr="00567452" w:rsidRDefault="00C34093" w:rsidP="00C34093">
            <w:pPr>
              <w:ind w:firstLine="345"/>
              <w:jc w:val="both"/>
              <w:rPr>
                <w:rFonts w:ascii="Tahoma" w:hAnsi="Tahoma" w:cs="Tahoma"/>
              </w:rPr>
            </w:pPr>
            <w:r w:rsidRPr="00567452">
              <w:rPr>
                <w:rFonts w:ascii="Tahoma" w:hAnsi="Tahoma" w:cs="Tahoma"/>
              </w:rPr>
              <w:t>Valoarea scrisorii de garanţie bancară = Cantitatea de energie electrică corespunzatoare celor .... de zile x preţ contract + valoare TVA, în cazul în care este aplicabilă.</w:t>
            </w:r>
          </w:p>
          <w:p w14:paraId="2FA52A91" w14:textId="77777777" w:rsidR="00C34093" w:rsidRPr="00567452" w:rsidRDefault="00C34093" w:rsidP="00C34093">
            <w:pPr>
              <w:ind w:firstLine="204"/>
              <w:jc w:val="both"/>
              <w:rPr>
                <w:rFonts w:ascii="Tahoma" w:hAnsi="Tahoma" w:cs="Tahoma"/>
              </w:rPr>
            </w:pPr>
            <w:r w:rsidRPr="00567452">
              <w:rPr>
                <w:rFonts w:ascii="Tahoma" w:hAnsi="Tahoma" w:cs="Tahoma"/>
              </w:rPr>
              <w:t xml:space="preserve">(iii) pentru perioade de livrare </w:t>
            </w:r>
            <w:r w:rsidRPr="00567452">
              <w:rPr>
                <w:rFonts w:ascii="Tahoma" w:hAnsi="Tahoma" w:cs="Tahoma"/>
                <w:b/>
                <w:bCs/>
              </w:rPr>
              <w:t>mai mari de un semestru și de maxim un an</w:t>
            </w:r>
            <w:r w:rsidRPr="00567452">
              <w:rPr>
                <w:rFonts w:ascii="Tahoma" w:hAnsi="Tahoma" w:cs="Tahoma"/>
              </w:rPr>
              <w:t xml:space="preserve"> valoarea garanţiei este egală cu contravaloarea energiei electrice contractate calculată pentru .... de zile calendaristice, respectiv: </w:t>
            </w:r>
          </w:p>
          <w:p w14:paraId="6E5ED504" w14:textId="77777777" w:rsidR="00C34093" w:rsidRPr="00567452" w:rsidRDefault="00C34093" w:rsidP="00C34093">
            <w:pPr>
              <w:ind w:firstLine="487"/>
              <w:jc w:val="both"/>
              <w:rPr>
                <w:rFonts w:ascii="Tahoma" w:hAnsi="Tahoma" w:cs="Tahoma"/>
              </w:rPr>
            </w:pPr>
            <w:r w:rsidRPr="00567452">
              <w:rPr>
                <w:rFonts w:ascii="Tahoma" w:hAnsi="Tahoma" w:cs="Tahoma"/>
              </w:rPr>
              <w:t>Valoarea scrisorii de garanţie bancară = Cantitatea de energie electrică corespunzatoare celor ..... de zile x preţ contract + valoare TVA, în cazul în care este aplicabilă.</w:t>
            </w:r>
          </w:p>
          <w:p w14:paraId="471EDA36" w14:textId="77777777" w:rsidR="00C34093" w:rsidRPr="00567452" w:rsidRDefault="00C34093" w:rsidP="00C34093">
            <w:pPr>
              <w:ind w:firstLine="204"/>
              <w:jc w:val="both"/>
              <w:rPr>
                <w:rFonts w:ascii="Tahoma" w:hAnsi="Tahoma" w:cs="Tahoma"/>
              </w:rPr>
            </w:pPr>
            <w:r w:rsidRPr="00567452">
              <w:rPr>
                <w:rFonts w:ascii="Tahoma" w:hAnsi="Tahoma" w:cs="Tahoma"/>
              </w:rPr>
              <w:t xml:space="preserve">(iv) pentru perioade de livrare </w:t>
            </w:r>
            <w:r w:rsidRPr="00567452">
              <w:rPr>
                <w:rFonts w:ascii="Tahoma" w:hAnsi="Tahoma" w:cs="Tahoma"/>
                <w:b/>
                <w:bCs/>
              </w:rPr>
              <w:t>mai mari de un an</w:t>
            </w:r>
            <w:r w:rsidRPr="00567452">
              <w:rPr>
                <w:rFonts w:ascii="Tahoma" w:hAnsi="Tahoma" w:cs="Tahoma"/>
              </w:rPr>
              <w:t xml:space="preserve"> valoarea garanţiei este egală cu contravaloarea energiei electrice contractate calculată pentru ..... de zile calendaristice, respectiv: </w:t>
            </w:r>
          </w:p>
          <w:p w14:paraId="02713455" w14:textId="05A628DB" w:rsidR="00C34093" w:rsidRPr="00567452" w:rsidRDefault="00C34093" w:rsidP="00C34093">
            <w:pPr>
              <w:ind w:firstLine="345"/>
              <w:jc w:val="both"/>
              <w:rPr>
                <w:rFonts w:ascii="Tahoma" w:hAnsi="Tahoma" w:cs="Tahoma"/>
              </w:rPr>
            </w:pPr>
            <w:r w:rsidRPr="00567452">
              <w:rPr>
                <w:rFonts w:ascii="Tahoma" w:hAnsi="Tahoma" w:cs="Tahoma"/>
              </w:rPr>
              <w:t>Valoarea scrisorii de garanţie bancară = Cantitate de energie electrică corespunzatoare celor ..... de zile x preţ contract + valoare TVA, în cazul în care este aplicabilă.</w:t>
            </w:r>
          </w:p>
        </w:tc>
        <w:tc>
          <w:tcPr>
            <w:tcW w:w="1702" w:type="pct"/>
          </w:tcPr>
          <w:p w14:paraId="4D064287" w14:textId="77777777" w:rsidR="00C34093" w:rsidRPr="00567452" w:rsidRDefault="00C34093" w:rsidP="00C34093">
            <w:pPr>
              <w:tabs>
                <w:tab w:val="left" w:pos="284"/>
              </w:tabs>
              <w:jc w:val="both"/>
              <w:rPr>
                <w:rFonts w:ascii="Tahoma" w:hAnsi="Tahoma" w:cs="Tahoma"/>
                <w:b/>
                <w:bCs/>
              </w:rPr>
            </w:pPr>
            <w:r w:rsidRPr="00567452">
              <w:rPr>
                <w:rFonts w:ascii="Tahoma" w:hAnsi="Tahoma" w:cs="Tahoma"/>
                <w:b/>
                <w:bCs/>
              </w:rPr>
              <w:lastRenderedPageBreak/>
              <w:t>HENRO</w:t>
            </w:r>
          </w:p>
          <w:p w14:paraId="043306A5" w14:textId="77777777" w:rsidR="00C34093" w:rsidRPr="00567452" w:rsidRDefault="00C34093" w:rsidP="00C34093">
            <w:pPr>
              <w:tabs>
                <w:tab w:val="left" w:pos="284"/>
              </w:tabs>
              <w:jc w:val="both"/>
              <w:rPr>
                <w:rFonts w:ascii="Tahoma" w:hAnsi="Tahoma" w:cs="Tahoma"/>
              </w:rPr>
            </w:pPr>
            <w:r w:rsidRPr="00567452">
              <w:rPr>
                <w:rFonts w:ascii="Tahoma" w:hAnsi="Tahoma" w:cs="Tahoma"/>
              </w:rPr>
              <w:t>Art 16. (2) Valoarea scrisorii de garanţie bancară se calculează după cum urmează:</w:t>
            </w:r>
          </w:p>
          <w:p w14:paraId="74D3E591" w14:textId="77777777" w:rsidR="00C34093" w:rsidRPr="00567452" w:rsidRDefault="00C34093" w:rsidP="00C34093">
            <w:pPr>
              <w:tabs>
                <w:tab w:val="left" w:pos="284"/>
              </w:tabs>
              <w:jc w:val="both"/>
              <w:rPr>
                <w:rFonts w:ascii="Tahoma" w:hAnsi="Tahoma" w:cs="Tahoma"/>
              </w:rPr>
            </w:pPr>
          </w:p>
          <w:p w14:paraId="34929400" w14:textId="0B025DC4" w:rsidR="00C34093" w:rsidRPr="00567452" w:rsidRDefault="00C34093" w:rsidP="00C34093">
            <w:pPr>
              <w:tabs>
                <w:tab w:val="left" w:pos="284"/>
              </w:tabs>
              <w:jc w:val="both"/>
              <w:rPr>
                <w:rFonts w:ascii="Tahoma" w:hAnsi="Tahoma" w:cs="Tahoma"/>
              </w:rPr>
            </w:pPr>
            <w:r w:rsidRPr="00567452">
              <w:rPr>
                <w:rFonts w:ascii="Tahoma" w:hAnsi="Tahoma" w:cs="Tahoma"/>
              </w:rPr>
              <w:t xml:space="preserve">(i) pentru perioade de livrare de </w:t>
            </w:r>
            <w:r w:rsidRPr="00567452">
              <w:rPr>
                <w:rFonts w:ascii="Tahoma" w:hAnsi="Tahoma" w:cs="Tahoma"/>
                <w:b/>
                <w:bCs/>
                <w:color w:val="FF0000"/>
              </w:rPr>
              <w:t>o lună calendaristică</w:t>
            </w:r>
            <w:r w:rsidRPr="00567452">
              <w:rPr>
                <w:rFonts w:ascii="Tahoma" w:hAnsi="Tahoma" w:cs="Tahoma"/>
              </w:rPr>
              <w:t xml:space="preserve"> valoarea garanţiei este egală cu contravaloarea energiei electrice contractate calculată pentru </w:t>
            </w:r>
            <w:r w:rsidRPr="00567452">
              <w:rPr>
                <w:rFonts w:ascii="Tahoma" w:hAnsi="Tahoma" w:cs="Tahoma"/>
                <w:b/>
                <w:bCs/>
                <w:color w:val="FF0000"/>
              </w:rPr>
              <w:t>numărul de zile al lunii de livrare</w:t>
            </w:r>
            <w:r w:rsidRPr="00567452">
              <w:rPr>
                <w:rFonts w:ascii="Tahoma" w:hAnsi="Tahoma" w:cs="Tahoma"/>
              </w:rPr>
              <w:t xml:space="preserve">, respectiv: </w:t>
            </w:r>
          </w:p>
          <w:p w14:paraId="76449658" w14:textId="77777777" w:rsidR="00C34093" w:rsidRPr="00567452" w:rsidRDefault="00C34093" w:rsidP="00C34093">
            <w:pPr>
              <w:tabs>
                <w:tab w:val="left" w:pos="284"/>
              </w:tabs>
              <w:jc w:val="both"/>
              <w:rPr>
                <w:rFonts w:ascii="Tahoma" w:hAnsi="Tahoma" w:cs="Tahoma"/>
              </w:rPr>
            </w:pPr>
            <w:r w:rsidRPr="00567452">
              <w:rPr>
                <w:rFonts w:ascii="Tahoma" w:hAnsi="Tahoma" w:cs="Tahoma"/>
              </w:rPr>
              <w:t xml:space="preserve">Valoarea scrisorii de garanţie bancară = Cantitatea de energie electrică corespunzătoare </w:t>
            </w:r>
            <w:r w:rsidRPr="00567452">
              <w:rPr>
                <w:rFonts w:ascii="Tahoma" w:hAnsi="Tahoma" w:cs="Tahoma"/>
                <w:b/>
                <w:bCs/>
                <w:color w:val="FF0000"/>
              </w:rPr>
              <w:t>zilelor de livrare</w:t>
            </w:r>
            <w:r w:rsidRPr="00567452">
              <w:rPr>
                <w:rFonts w:ascii="Tahoma" w:hAnsi="Tahoma" w:cs="Tahoma"/>
                <w:color w:val="FF0000"/>
              </w:rPr>
              <w:t xml:space="preserve"> </w:t>
            </w:r>
            <w:r w:rsidRPr="00567452">
              <w:rPr>
                <w:rFonts w:ascii="Tahoma" w:hAnsi="Tahoma" w:cs="Tahoma"/>
              </w:rPr>
              <w:t>x preţ contract + valoare TVA, în cazul în care este aplicabilă.</w:t>
            </w:r>
          </w:p>
          <w:p w14:paraId="3F1A1034" w14:textId="77777777" w:rsidR="00C34093" w:rsidRPr="00567452" w:rsidRDefault="00C34093" w:rsidP="00C34093">
            <w:pPr>
              <w:tabs>
                <w:tab w:val="left" w:pos="284"/>
              </w:tabs>
              <w:jc w:val="both"/>
              <w:rPr>
                <w:rFonts w:ascii="Tahoma" w:hAnsi="Tahoma" w:cs="Tahoma"/>
              </w:rPr>
            </w:pPr>
          </w:p>
          <w:p w14:paraId="749CA8D1" w14:textId="77777777" w:rsidR="00C34093" w:rsidRPr="00567452" w:rsidRDefault="00C34093" w:rsidP="00C34093">
            <w:pPr>
              <w:rPr>
                <w:rFonts w:ascii="Tahoma" w:hAnsi="Tahoma" w:cs="Tahoma"/>
              </w:rPr>
            </w:pPr>
          </w:p>
          <w:p w14:paraId="6A1C88F8" w14:textId="77777777" w:rsidR="00C34093" w:rsidRPr="00567452" w:rsidRDefault="00C34093" w:rsidP="00C34093">
            <w:pPr>
              <w:tabs>
                <w:tab w:val="left" w:pos="284"/>
              </w:tabs>
              <w:jc w:val="both"/>
              <w:rPr>
                <w:rFonts w:ascii="Tahoma" w:hAnsi="Tahoma" w:cs="Tahoma"/>
              </w:rPr>
            </w:pPr>
            <w:r w:rsidRPr="00567452">
              <w:rPr>
                <w:rFonts w:ascii="Tahoma" w:hAnsi="Tahoma" w:cs="Tahoma"/>
              </w:rPr>
              <w:t xml:space="preserve">(ii) pentru perioade de livrare </w:t>
            </w:r>
            <w:r w:rsidRPr="00567452">
              <w:rPr>
                <w:rFonts w:ascii="Tahoma" w:hAnsi="Tahoma" w:cs="Tahoma"/>
                <w:b/>
                <w:bCs/>
                <w:color w:val="FF0000"/>
              </w:rPr>
              <w:t>mai mari de o luna</w:t>
            </w:r>
            <w:r w:rsidRPr="00567452">
              <w:rPr>
                <w:rFonts w:ascii="Tahoma" w:hAnsi="Tahoma" w:cs="Tahoma"/>
              </w:rPr>
              <w:t xml:space="preserve"> valoarea garanţiei este egală cu contravaloarea energiei electrice contractate calculată pentru </w:t>
            </w:r>
            <w:r w:rsidRPr="00567452">
              <w:rPr>
                <w:rFonts w:ascii="Tahoma" w:hAnsi="Tahoma" w:cs="Tahoma"/>
                <w:b/>
                <w:bCs/>
                <w:color w:val="FF0000"/>
              </w:rPr>
              <w:t>60</w:t>
            </w:r>
            <w:r w:rsidRPr="00567452">
              <w:rPr>
                <w:rFonts w:ascii="Tahoma" w:hAnsi="Tahoma" w:cs="Tahoma"/>
              </w:rPr>
              <w:t xml:space="preserve"> de zile calendaristice, respectiv: </w:t>
            </w:r>
          </w:p>
          <w:p w14:paraId="4BF14C43" w14:textId="63BF87A8" w:rsidR="00C34093" w:rsidRPr="00567452" w:rsidRDefault="00C34093" w:rsidP="00C34093">
            <w:pPr>
              <w:rPr>
                <w:rFonts w:ascii="Tahoma" w:hAnsi="Tahoma" w:cs="Tahoma"/>
              </w:rPr>
            </w:pPr>
            <w:r w:rsidRPr="00567452">
              <w:rPr>
                <w:rFonts w:ascii="Tahoma" w:hAnsi="Tahoma" w:cs="Tahoma"/>
              </w:rPr>
              <w:t xml:space="preserve">Valoarea scrisorii de garanţie bancară = Cantitatea de energie electrică corespunzatoare celor </w:t>
            </w:r>
            <w:r w:rsidRPr="00567452">
              <w:rPr>
                <w:rFonts w:ascii="Tahoma" w:hAnsi="Tahoma" w:cs="Tahoma"/>
                <w:b/>
                <w:bCs/>
                <w:color w:val="FF0000"/>
              </w:rPr>
              <w:t>60</w:t>
            </w:r>
            <w:r w:rsidRPr="00567452">
              <w:rPr>
                <w:rFonts w:ascii="Tahoma" w:hAnsi="Tahoma" w:cs="Tahoma"/>
              </w:rPr>
              <w:t xml:space="preserve"> de zile x preţ contract + valoare TVA, în cazul în care este aplicabilă.</w:t>
            </w:r>
          </w:p>
        </w:tc>
        <w:tc>
          <w:tcPr>
            <w:tcW w:w="644" w:type="pct"/>
          </w:tcPr>
          <w:p w14:paraId="5A249BF2" w14:textId="34047FD3" w:rsidR="00C34093" w:rsidRPr="00567452" w:rsidRDefault="00C34093" w:rsidP="00C34093">
            <w:pPr>
              <w:tabs>
                <w:tab w:val="left" w:pos="284"/>
              </w:tabs>
              <w:jc w:val="both"/>
              <w:rPr>
                <w:rFonts w:ascii="Tahoma" w:hAnsi="Tahoma" w:cs="Tahoma"/>
                <w:b/>
                <w:bCs/>
              </w:rPr>
            </w:pPr>
            <w:r>
              <w:rPr>
                <w:rFonts w:ascii="Tahoma" w:hAnsi="Tahoma" w:cs="Tahoma"/>
              </w:rPr>
              <w:t>Prevederea va fi corelată cu toate propunerile primite și criteriul de stabilire prin consultarea publică</w:t>
            </w:r>
          </w:p>
        </w:tc>
        <w:tc>
          <w:tcPr>
            <w:tcW w:w="1275" w:type="pct"/>
          </w:tcPr>
          <w:p w14:paraId="3322F719" w14:textId="77777777" w:rsidR="00C34093" w:rsidRPr="00567452" w:rsidRDefault="00C34093" w:rsidP="00C34093">
            <w:pPr>
              <w:jc w:val="both"/>
              <w:rPr>
                <w:rFonts w:ascii="Tahoma" w:hAnsi="Tahoma" w:cs="Tahoma"/>
              </w:rPr>
            </w:pPr>
            <w:r w:rsidRPr="00567452">
              <w:rPr>
                <w:rFonts w:ascii="Tahoma" w:hAnsi="Tahoma" w:cs="Tahoma"/>
              </w:rPr>
              <w:t>(2) Valoarea scrisorii de garanţie bancară se calculează după cum urmează:</w:t>
            </w:r>
          </w:p>
          <w:p w14:paraId="5F6E58DD" w14:textId="2640FDA8" w:rsidR="00C34093" w:rsidRPr="00567452" w:rsidRDefault="00C34093" w:rsidP="00C34093">
            <w:pPr>
              <w:ind w:firstLine="204"/>
              <w:jc w:val="both"/>
              <w:rPr>
                <w:rFonts w:ascii="Tahoma" w:hAnsi="Tahoma" w:cs="Tahoma"/>
              </w:rPr>
            </w:pPr>
            <w:r w:rsidRPr="00567452">
              <w:rPr>
                <w:rFonts w:ascii="Tahoma" w:hAnsi="Tahoma" w:cs="Tahoma"/>
              </w:rPr>
              <w:t xml:space="preserve">(i) </w:t>
            </w:r>
            <w:r w:rsidRPr="007A4CF6">
              <w:rPr>
                <w:rFonts w:ascii="Tahoma" w:hAnsi="Tahoma" w:cs="Tahoma"/>
              </w:rPr>
              <w:t xml:space="preserve">pentru perioade de livrare de </w:t>
            </w:r>
            <w:r w:rsidRPr="007A4CF6">
              <w:rPr>
                <w:rFonts w:ascii="Tahoma" w:hAnsi="Tahoma" w:cs="Tahoma"/>
                <w:b/>
                <w:bCs/>
              </w:rPr>
              <w:t>o lună calendaristică</w:t>
            </w:r>
            <w:r>
              <w:rPr>
                <w:rFonts w:ascii="Tahoma" w:hAnsi="Tahoma" w:cs="Tahoma"/>
                <w:b/>
                <w:bCs/>
              </w:rPr>
              <w:t xml:space="preserve"> </w:t>
            </w:r>
            <w:r w:rsidRPr="007A4CF6">
              <w:rPr>
                <w:rFonts w:ascii="Tahoma" w:hAnsi="Tahoma" w:cs="Tahoma"/>
              </w:rPr>
              <w:t xml:space="preserve">valoarea garanţiei este egală cu contravaloarea energiei electrice contractate calculată pentru </w:t>
            </w:r>
            <w:r>
              <w:rPr>
                <w:rFonts w:ascii="Tahoma" w:hAnsi="Tahoma" w:cs="Tahoma"/>
              </w:rPr>
              <w:t>luna calendaristica de livrare</w:t>
            </w:r>
            <w:r w:rsidRPr="007A4CF6">
              <w:rPr>
                <w:rFonts w:ascii="Tahoma" w:hAnsi="Tahoma" w:cs="Tahoma"/>
              </w:rPr>
              <w:t xml:space="preserve"> respectiv:</w:t>
            </w:r>
          </w:p>
          <w:p w14:paraId="54065199" w14:textId="0D38F8E6" w:rsidR="00C34093" w:rsidRDefault="00C34093" w:rsidP="00C34093">
            <w:pPr>
              <w:jc w:val="both"/>
              <w:rPr>
                <w:rFonts w:ascii="Tahoma" w:hAnsi="Tahoma" w:cs="Tahoma"/>
              </w:rPr>
            </w:pPr>
            <w:r w:rsidRPr="00567452">
              <w:rPr>
                <w:rFonts w:ascii="Tahoma" w:hAnsi="Tahoma" w:cs="Tahoma"/>
              </w:rPr>
              <w:t>Valoarea scrisorii de garanţie bancară = Cantitatea de energie electrică corespunzătoare celor</w:t>
            </w:r>
            <w:r>
              <w:rPr>
                <w:rFonts w:ascii="Tahoma" w:hAnsi="Tahoma" w:cs="Tahoma"/>
              </w:rPr>
              <w:t xml:space="preserve"> </w:t>
            </w:r>
            <w:r w:rsidRPr="00567452">
              <w:rPr>
                <w:rFonts w:ascii="Tahoma" w:hAnsi="Tahoma" w:cs="Tahoma"/>
              </w:rPr>
              <w:t>....</w:t>
            </w:r>
            <w:r>
              <w:rPr>
                <w:rFonts w:ascii="Tahoma" w:hAnsi="Tahoma" w:cs="Tahoma"/>
              </w:rPr>
              <w:t xml:space="preserve"> </w:t>
            </w:r>
            <w:r w:rsidRPr="00197A7C">
              <w:rPr>
                <w:rFonts w:ascii="Tahoma" w:hAnsi="Tahoma" w:cs="Tahoma"/>
                <w:b/>
                <w:bCs/>
              </w:rPr>
              <w:t>zile calendaristice ale lunii de livrare</w:t>
            </w:r>
            <w:r w:rsidRPr="00567452">
              <w:rPr>
                <w:rFonts w:ascii="Tahoma" w:hAnsi="Tahoma" w:cs="Tahoma"/>
              </w:rPr>
              <w:t xml:space="preserve"> x preţ contract + valoare TVA, în cazul în care este aplicabilă.</w:t>
            </w:r>
          </w:p>
          <w:p w14:paraId="58D8FFDC" w14:textId="77777777" w:rsidR="00C34093" w:rsidRDefault="00C34093" w:rsidP="00C34093">
            <w:pPr>
              <w:jc w:val="both"/>
              <w:rPr>
                <w:rFonts w:ascii="Tahoma" w:hAnsi="Tahoma" w:cs="Tahoma"/>
              </w:rPr>
            </w:pPr>
          </w:p>
          <w:p w14:paraId="5EA4F9F4" w14:textId="625E0D2C" w:rsidR="00C34093" w:rsidRPr="00567452" w:rsidRDefault="00C34093" w:rsidP="00C34093">
            <w:pPr>
              <w:jc w:val="both"/>
              <w:rPr>
                <w:rFonts w:ascii="Tahoma" w:hAnsi="Tahoma" w:cs="Tahoma"/>
              </w:rPr>
            </w:pPr>
            <w:r w:rsidRPr="00567452">
              <w:rPr>
                <w:rFonts w:ascii="Tahoma" w:hAnsi="Tahoma" w:cs="Tahoma"/>
              </w:rPr>
              <w:t xml:space="preserve">(ii) pentru perioade de livrare </w:t>
            </w:r>
            <w:r w:rsidRPr="00567452">
              <w:rPr>
                <w:rFonts w:ascii="Tahoma" w:hAnsi="Tahoma" w:cs="Tahoma"/>
                <w:b/>
                <w:bCs/>
              </w:rPr>
              <w:t xml:space="preserve">mai mari de </w:t>
            </w:r>
            <w:r>
              <w:rPr>
                <w:rFonts w:ascii="Tahoma" w:hAnsi="Tahoma" w:cs="Tahoma"/>
                <w:b/>
                <w:bCs/>
              </w:rPr>
              <w:t>o luna</w:t>
            </w:r>
            <w:r w:rsidRPr="00567452">
              <w:rPr>
                <w:rFonts w:ascii="Tahoma" w:hAnsi="Tahoma" w:cs="Tahoma"/>
                <w:b/>
                <w:bCs/>
              </w:rPr>
              <w:t xml:space="preserve"> </w:t>
            </w:r>
            <w:r w:rsidRPr="00567452">
              <w:rPr>
                <w:rFonts w:ascii="Tahoma" w:hAnsi="Tahoma" w:cs="Tahoma"/>
              </w:rPr>
              <w:t xml:space="preserve">valoarea garanţiei este egală cu contravaloarea energiei electrice contractate calculată pentru </w:t>
            </w:r>
            <w:r w:rsidRPr="007A4CF6">
              <w:rPr>
                <w:rFonts w:ascii="Tahoma" w:hAnsi="Tahoma" w:cs="Tahoma"/>
                <w:b/>
                <w:bCs/>
              </w:rPr>
              <w:t>58</w:t>
            </w:r>
            <w:r w:rsidRPr="00567452">
              <w:rPr>
                <w:rFonts w:ascii="Tahoma" w:hAnsi="Tahoma" w:cs="Tahoma"/>
              </w:rPr>
              <w:t xml:space="preserve"> de zile calendaristice, respectiv: </w:t>
            </w:r>
          </w:p>
          <w:p w14:paraId="040FD99F" w14:textId="30C3CB61" w:rsidR="00C34093" w:rsidRPr="00567452" w:rsidRDefault="00C34093" w:rsidP="00C34093">
            <w:pPr>
              <w:jc w:val="both"/>
              <w:rPr>
                <w:rFonts w:ascii="Tahoma" w:hAnsi="Tahoma" w:cs="Tahoma"/>
              </w:rPr>
            </w:pPr>
            <w:r w:rsidRPr="00567452">
              <w:rPr>
                <w:rFonts w:ascii="Tahoma" w:hAnsi="Tahoma" w:cs="Tahoma"/>
              </w:rPr>
              <w:t>Valoarea scrisorii de garanţie bancară = Cantitatea de energie electrică corespunzatoare celor</w:t>
            </w:r>
            <w:r w:rsidRPr="007A4CF6">
              <w:rPr>
                <w:rFonts w:ascii="Tahoma" w:hAnsi="Tahoma" w:cs="Tahoma"/>
                <w:b/>
                <w:bCs/>
              </w:rPr>
              <w:t xml:space="preserve"> 58</w:t>
            </w:r>
            <w:r w:rsidRPr="00567452">
              <w:rPr>
                <w:rFonts w:ascii="Tahoma" w:hAnsi="Tahoma" w:cs="Tahoma"/>
              </w:rPr>
              <w:t xml:space="preserve"> de zile x preţ contract + valoare TVA, în cazul în care este aplicabilă.</w:t>
            </w:r>
          </w:p>
          <w:p w14:paraId="70CDAB71" w14:textId="65094C5F" w:rsidR="00C34093" w:rsidRPr="00567452" w:rsidRDefault="00C34093" w:rsidP="00C34093">
            <w:pPr>
              <w:tabs>
                <w:tab w:val="left" w:pos="284"/>
              </w:tabs>
              <w:jc w:val="both"/>
              <w:rPr>
                <w:rFonts w:ascii="Tahoma" w:hAnsi="Tahoma" w:cs="Tahoma"/>
                <w:b/>
                <w:bCs/>
              </w:rPr>
            </w:pPr>
          </w:p>
        </w:tc>
      </w:tr>
      <w:tr w:rsidR="00C34093" w:rsidRPr="00567452" w14:paraId="52B4D1C4" w14:textId="1D370663" w:rsidTr="009B57BA">
        <w:tc>
          <w:tcPr>
            <w:tcW w:w="363" w:type="pct"/>
          </w:tcPr>
          <w:p w14:paraId="357E784B" w14:textId="44F0F5A2" w:rsidR="00C34093" w:rsidRPr="00567452" w:rsidRDefault="00C34093" w:rsidP="00C34093">
            <w:pPr>
              <w:jc w:val="center"/>
              <w:rPr>
                <w:rFonts w:ascii="Tahoma" w:hAnsi="Tahoma" w:cs="Tahoma"/>
                <w:b/>
                <w:bCs/>
              </w:rPr>
            </w:pPr>
            <w:r w:rsidRPr="00567452">
              <w:rPr>
                <w:rFonts w:ascii="Tahoma" w:hAnsi="Tahoma" w:cs="Tahoma"/>
                <w:b/>
                <w:bCs/>
              </w:rPr>
              <w:lastRenderedPageBreak/>
              <w:t>Art 16. (4)</w:t>
            </w:r>
          </w:p>
        </w:tc>
        <w:tc>
          <w:tcPr>
            <w:tcW w:w="1016" w:type="pct"/>
          </w:tcPr>
          <w:p w14:paraId="614AF788" w14:textId="77777777" w:rsidR="00C34093" w:rsidRPr="00567452" w:rsidRDefault="00C34093" w:rsidP="00C34093">
            <w:pPr>
              <w:rPr>
                <w:rFonts w:ascii="Tahoma" w:hAnsi="Tahoma" w:cs="Tahoma"/>
              </w:rPr>
            </w:pPr>
            <w:r w:rsidRPr="00567452">
              <w:rPr>
                <w:rFonts w:ascii="Tahoma" w:hAnsi="Tahoma" w:cs="Tahoma"/>
              </w:rPr>
              <w:t>(4) Termenul de valabilitate al scrisorii de garanţie bancară este începând de la data depunerii și până în data de 25 ale lunii care urmează ultimei luni de livrare.</w:t>
            </w:r>
          </w:p>
          <w:p w14:paraId="140713EB" w14:textId="77777777" w:rsidR="00C34093" w:rsidRPr="00567452" w:rsidRDefault="00C34093" w:rsidP="00C34093">
            <w:pPr>
              <w:rPr>
                <w:rFonts w:ascii="Tahoma" w:hAnsi="Tahoma" w:cs="Tahoma"/>
              </w:rPr>
            </w:pPr>
          </w:p>
        </w:tc>
        <w:tc>
          <w:tcPr>
            <w:tcW w:w="1702" w:type="pct"/>
          </w:tcPr>
          <w:p w14:paraId="444CF4E2" w14:textId="63EF2B6D" w:rsidR="00C34093" w:rsidRPr="00567452" w:rsidRDefault="00C34093" w:rsidP="00C34093">
            <w:pPr>
              <w:tabs>
                <w:tab w:val="left" w:pos="284"/>
              </w:tabs>
              <w:jc w:val="both"/>
              <w:rPr>
                <w:rFonts w:ascii="Tahoma" w:hAnsi="Tahoma" w:cs="Tahoma"/>
                <w:b/>
                <w:bCs/>
              </w:rPr>
            </w:pPr>
            <w:r w:rsidRPr="00567452">
              <w:rPr>
                <w:rFonts w:ascii="Tahoma" w:hAnsi="Tahoma" w:cs="Tahoma"/>
                <w:b/>
                <w:bCs/>
              </w:rPr>
              <w:t>ALRO S.A.</w:t>
            </w:r>
          </w:p>
          <w:p w14:paraId="6961ED9B" w14:textId="77777777" w:rsidR="00C34093" w:rsidRPr="00567452" w:rsidRDefault="00C34093" w:rsidP="00C34093">
            <w:pPr>
              <w:tabs>
                <w:tab w:val="left" w:pos="284"/>
              </w:tabs>
              <w:jc w:val="both"/>
              <w:rPr>
                <w:rFonts w:ascii="Tahoma" w:hAnsi="Tahoma" w:cs="Tahoma"/>
                <w:b/>
                <w:bCs/>
              </w:rPr>
            </w:pPr>
          </w:p>
          <w:p w14:paraId="2EAA5334" w14:textId="77777777" w:rsidR="00C34093" w:rsidRPr="00567452" w:rsidRDefault="00C34093" w:rsidP="00C34093">
            <w:pPr>
              <w:tabs>
                <w:tab w:val="left" w:pos="284"/>
              </w:tabs>
              <w:jc w:val="both"/>
              <w:rPr>
                <w:rFonts w:ascii="Tahoma" w:hAnsi="Tahoma" w:cs="Tahoma"/>
              </w:rPr>
            </w:pPr>
            <w:r w:rsidRPr="00567452">
              <w:rPr>
                <w:rFonts w:ascii="Tahoma" w:hAnsi="Tahoma" w:cs="Tahoma"/>
              </w:rPr>
              <w:t xml:space="preserve">(4) Termenul de valabilitate al scrisorii de garanţie bancară este începând de la data </w:t>
            </w:r>
            <w:r w:rsidRPr="00567452">
              <w:rPr>
                <w:rFonts w:ascii="Tahoma" w:hAnsi="Tahoma" w:cs="Tahoma"/>
                <w:b/>
                <w:bCs/>
                <w:strike/>
                <w:color w:val="FF0000"/>
              </w:rPr>
              <w:t>depunerii</w:t>
            </w:r>
            <w:r w:rsidRPr="00567452">
              <w:rPr>
                <w:rFonts w:ascii="Tahoma" w:hAnsi="Tahoma" w:cs="Tahoma"/>
              </w:rPr>
              <w:t xml:space="preserve"> </w:t>
            </w:r>
            <w:r w:rsidRPr="00567452">
              <w:rPr>
                <w:rFonts w:ascii="Tahoma" w:hAnsi="Tahoma" w:cs="Tahoma"/>
                <w:b/>
                <w:bCs/>
                <w:color w:val="FF0000"/>
              </w:rPr>
              <w:t>emiterii</w:t>
            </w:r>
            <w:r w:rsidRPr="00567452">
              <w:rPr>
                <w:rFonts w:ascii="Tahoma" w:hAnsi="Tahoma" w:cs="Tahoma"/>
              </w:rPr>
              <w:t xml:space="preserve"> și până în data de 25 ale lunii care urmează ultimei luni de livrare.</w:t>
            </w:r>
          </w:p>
        </w:tc>
        <w:tc>
          <w:tcPr>
            <w:tcW w:w="644" w:type="pct"/>
          </w:tcPr>
          <w:p w14:paraId="381A3E2F" w14:textId="047088C2" w:rsidR="00C34093" w:rsidRPr="00567452" w:rsidRDefault="00C34093" w:rsidP="00C34093">
            <w:pPr>
              <w:tabs>
                <w:tab w:val="left" w:pos="284"/>
              </w:tabs>
              <w:jc w:val="both"/>
              <w:rPr>
                <w:rFonts w:ascii="Tahoma" w:hAnsi="Tahoma" w:cs="Tahoma"/>
                <w:b/>
                <w:bCs/>
              </w:rPr>
            </w:pPr>
            <w:r>
              <w:rPr>
                <w:rFonts w:ascii="Tahoma" w:hAnsi="Tahoma" w:cs="Tahoma"/>
              </w:rPr>
              <w:t>Se acceptă.</w:t>
            </w:r>
          </w:p>
        </w:tc>
        <w:tc>
          <w:tcPr>
            <w:tcW w:w="1275" w:type="pct"/>
          </w:tcPr>
          <w:p w14:paraId="57211D75" w14:textId="33C100FF" w:rsidR="00C34093" w:rsidRPr="00567452" w:rsidRDefault="00C34093" w:rsidP="00C34093">
            <w:pPr>
              <w:jc w:val="both"/>
              <w:rPr>
                <w:rFonts w:ascii="Tahoma" w:hAnsi="Tahoma" w:cs="Tahoma"/>
              </w:rPr>
            </w:pPr>
            <w:r w:rsidRPr="00567452">
              <w:rPr>
                <w:rFonts w:ascii="Tahoma" w:hAnsi="Tahoma" w:cs="Tahoma"/>
              </w:rPr>
              <w:t xml:space="preserve">(4) Termenul de valabilitate al scrisorii de garanţie bancară este începând de la data </w:t>
            </w:r>
            <w:r>
              <w:rPr>
                <w:rFonts w:ascii="Tahoma" w:hAnsi="Tahoma" w:cs="Tahoma"/>
              </w:rPr>
              <w:t xml:space="preserve">emiterii </w:t>
            </w:r>
            <w:r w:rsidRPr="00567452">
              <w:rPr>
                <w:rFonts w:ascii="Tahoma" w:hAnsi="Tahoma" w:cs="Tahoma"/>
              </w:rPr>
              <w:t>și până în data de 25 ale lunii care urmează ultimei luni de livrare.</w:t>
            </w:r>
          </w:p>
          <w:p w14:paraId="62FCD303" w14:textId="77777777" w:rsidR="00C34093" w:rsidRPr="00567452" w:rsidRDefault="00C34093" w:rsidP="00C34093">
            <w:pPr>
              <w:tabs>
                <w:tab w:val="left" w:pos="284"/>
              </w:tabs>
              <w:jc w:val="both"/>
              <w:rPr>
                <w:rFonts w:ascii="Tahoma" w:hAnsi="Tahoma" w:cs="Tahoma"/>
                <w:b/>
                <w:bCs/>
              </w:rPr>
            </w:pPr>
          </w:p>
        </w:tc>
      </w:tr>
      <w:tr w:rsidR="00C34093" w:rsidRPr="00567452" w14:paraId="34B90A3A" w14:textId="18380C22" w:rsidTr="009B57BA">
        <w:tc>
          <w:tcPr>
            <w:tcW w:w="363" w:type="pct"/>
          </w:tcPr>
          <w:p w14:paraId="7DE0267D" w14:textId="4D789345" w:rsidR="00C34093" w:rsidRPr="00567452" w:rsidRDefault="00C34093" w:rsidP="00C34093">
            <w:pPr>
              <w:jc w:val="center"/>
              <w:rPr>
                <w:rFonts w:ascii="Tahoma" w:hAnsi="Tahoma" w:cs="Tahoma"/>
                <w:b/>
                <w:bCs/>
              </w:rPr>
            </w:pPr>
            <w:r w:rsidRPr="00567452">
              <w:rPr>
                <w:rFonts w:ascii="Tahoma" w:hAnsi="Tahoma" w:cs="Tahoma"/>
                <w:b/>
                <w:bCs/>
              </w:rPr>
              <w:t xml:space="preserve">Art 17. (2) </w:t>
            </w:r>
          </w:p>
        </w:tc>
        <w:tc>
          <w:tcPr>
            <w:tcW w:w="1016" w:type="pct"/>
          </w:tcPr>
          <w:p w14:paraId="1B3184E5" w14:textId="258C4B2B" w:rsidR="00C34093" w:rsidRPr="00567452" w:rsidRDefault="00C34093" w:rsidP="00C34093">
            <w:pPr>
              <w:rPr>
                <w:rFonts w:ascii="Tahoma" w:hAnsi="Tahoma" w:cs="Tahoma"/>
              </w:rPr>
            </w:pPr>
            <w:r w:rsidRPr="00567452">
              <w:rPr>
                <w:rFonts w:ascii="Tahoma" w:hAnsi="Tahoma" w:cs="Tahoma"/>
              </w:rPr>
              <w:t>Garanţii</w:t>
            </w:r>
          </w:p>
          <w:p w14:paraId="122C714A" w14:textId="77777777" w:rsidR="00C34093" w:rsidRPr="00567452" w:rsidRDefault="00C34093" w:rsidP="00C34093">
            <w:pPr>
              <w:rPr>
                <w:rFonts w:ascii="Tahoma" w:hAnsi="Tahoma" w:cs="Tahoma"/>
              </w:rPr>
            </w:pPr>
          </w:p>
          <w:p w14:paraId="5C217308" w14:textId="7959EDAE" w:rsidR="00C34093" w:rsidRPr="00567452" w:rsidRDefault="00C34093" w:rsidP="00C34093">
            <w:pPr>
              <w:rPr>
                <w:rFonts w:ascii="Tahoma" w:hAnsi="Tahoma" w:cs="Tahoma"/>
              </w:rPr>
            </w:pPr>
            <w:r w:rsidRPr="00567452">
              <w:rPr>
                <w:rFonts w:ascii="Tahoma" w:hAnsi="Tahoma" w:cs="Tahoma"/>
              </w:rPr>
              <w:t>(2) Valoarea scrisorii de garanție bancară de bună execuţie se calculează dupa cum urmează:</w:t>
            </w:r>
          </w:p>
          <w:p w14:paraId="0A46D6E5" w14:textId="77777777" w:rsidR="00C34093" w:rsidRPr="00567452" w:rsidRDefault="00C34093" w:rsidP="00C34093">
            <w:pPr>
              <w:rPr>
                <w:rFonts w:ascii="Tahoma" w:hAnsi="Tahoma" w:cs="Tahoma"/>
              </w:rPr>
            </w:pPr>
            <w:r w:rsidRPr="00567452">
              <w:rPr>
                <w:rFonts w:ascii="Tahoma" w:hAnsi="Tahoma" w:cs="Tahoma"/>
              </w:rPr>
              <w:t xml:space="preserve">(i) pentru perioade de livrare de </w:t>
            </w:r>
            <w:r w:rsidRPr="00567452">
              <w:rPr>
                <w:rFonts w:ascii="Tahoma" w:hAnsi="Tahoma" w:cs="Tahoma"/>
                <w:b/>
                <w:bCs/>
              </w:rPr>
              <w:t>maxim un trimestru</w:t>
            </w:r>
            <w:r w:rsidRPr="00567452">
              <w:rPr>
                <w:rFonts w:ascii="Tahoma" w:hAnsi="Tahoma" w:cs="Tahoma"/>
              </w:rPr>
              <w:t xml:space="preserve"> valoarea garanţiei este egală cu .....% din contravaloarea energiei electrice contractate, respectiv:</w:t>
            </w:r>
          </w:p>
          <w:p w14:paraId="5AAED2A0" w14:textId="77777777" w:rsidR="00C34093" w:rsidRPr="00567452" w:rsidRDefault="00C34093" w:rsidP="00C34093">
            <w:pPr>
              <w:rPr>
                <w:rFonts w:ascii="Tahoma" w:hAnsi="Tahoma" w:cs="Tahoma"/>
              </w:rPr>
            </w:pPr>
            <w:r w:rsidRPr="00567452">
              <w:rPr>
                <w:rFonts w:ascii="Tahoma" w:hAnsi="Tahoma" w:cs="Tahoma"/>
              </w:rPr>
              <w:t>Valoarea scrisorii de garanţie bancară de bună execuţie = .....% x Cantitatea de energie electrică contractată x preț contract + valoare TVA, în cazul în care este aplicabilă.</w:t>
            </w:r>
          </w:p>
          <w:p w14:paraId="7FD3303E" w14:textId="77777777" w:rsidR="00C34093" w:rsidRPr="00567452" w:rsidRDefault="00C34093" w:rsidP="00C34093">
            <w:pPr>
              <w:rPr>
                <w:rFonts w:ascii="Tahoma" w:hAnsi="Tahoma" w:cs="Tahoma"/>
              </w:rPr>
            </w:pPr>
            <w:r w:rsidRPr="00567452">
              <w:rPr>
                <w:rFonts w:ascii="Tahoma" w:hAnsi="Tahoma" w:cs="Tahoma"/>
              </w:rPr>
              <w:t xml:space="preserve">(ii) pentru perioade de livrare </w:t>
            </w:r>
            <w:r w:rsidRPr="00567452">
              <w:rPr>
                <w:rFonts w:ascii="Tahoma" w:hAnsi="Tahoma" w:cs="Tahoma"/>
                <w:b/>
                <w:bCs/>
              </w:rPr>
              <w:t>mai mari de un trimestru și de maxim un semestru</w:t>
            </w:r>
            <w:r w:rsidRPr="00567452">
              <w:rPr>
                <w:rFonts w:ascii="Tahoma" w:hAnsi="Tahoma" w:cs="Tahoma"/>
              </w:rPr>
              <w:t xml:space="preserve"> valoarea garanţiei este egală cu .....% din contravaloarea energiei electrice contractate, respectiv:</w:t>
            </w:r>
          </w:p>
          <w:p w14:paraId="63EEBED8" w14:textId="77777777" w:rsidR="00C34093" w:rsidRPr="00567452" w:rsidRDefault="00C34093" w:rsidP="00C34093">
            <w:pPr>
              <w:rPr>
                <w:rFonts w:ascii="Tahoma" w:hAnsi="Tahoma" w:cs="Tahoma"/>
              </w:rPr>
            </w:pPr>
            <w:r w:rsidRPr="00567452">
              <w:rPr>
                <w:rFonts w:ascii="Tahoma" w:hAnsi="Tahoma" w:cs="Tahoma"/>
              </w:rPr>
              <w:t>Valoarea scrisorii de garanţie bancară = .....% x Cantitatea de energie electrică contractată x preț contract + valoare TVA, în cazul în care este aplicabilă.</w:t>
            </w:r>
          </w:p>
          <w:p w14:paraId="591C5C47" w14:textId="77777777" w:rsidR="00C34093" w:rsidRPr="00567452" w:rsidRDefault="00C34093" w:rsidP="00C34093">
            <w:pPr>
              <w:rPr>
                <w:rFonts w:ascii="Tahoma" w:hAnsi="Tahoma" w:cs="Tahoma"/>
              </w:rPr>
            </w:pPr>
            <w:r w:rsidRPr="00567452">
              <w:rPr>
                <w:rFonts w:ascii="Tahoma" w:hAnsi="Tahoma" w:cs="Tahoma"/>
              </w:rPr>
              <w:lastRenderedPageBreak/>
              <w:t xml:space="preserve">(iii) pentru perioade de livrare </w:t>
            </w:r>
            <w:r w:rsidRPr="00567452">
              <w:rPr>
                <w:rFonts w:ascii="Tahoma" w:hAnsi="Tahoma" w:cs="Tahoma"/>
                <w:b/>
                <w:bCs/>
              </w:rPr>
              <w:t>mai mari de un semestru și de maxim un an</w:t>
            </w:r>
            <w:r w:rsidRPr="00567452">
              <w:rPr>
                <w:rFonts w:ascii="Tahoma" w:hAnsi="Tahoma" w:cs="Tahoma"/>
              </w:rPr>
              <w:t xml:space="preserve"> valoarea garanţiei este egală cu ......% din contravaloarea energiei electrice contractate, respectiv:</w:t>
            </w:r>
          </w:p>
          <w:p w14:paraId="300CFAA4" w14:textId="77777777" w:rsidR="00C34093" w:rsidRPr="00567452" w:rsidRDefault="00C34093" w:rsidP="00C34093">
            <w:pPr>
              <w:rPr>
                <w:rFonts w:ascii="Tahoma" w:hAnsi="Tahoma" w:cs="Tahoma"/>
              </w:rPr>
            </w:pPr>
            <w:r w:rsidRPr="00567452">
              <w:rPr>
                <w:rFonts w:ascii="Tahoma" w:hAnsi="Tahoma" w:cs="Tahoma"/>
              </w:rPr>
              <w:t>Valoarea scrisorii de garanţie bancară = ......% x Cantitatea de energie electrică contractată x pret contract + valoare TVA, în cazul în care este aplicabilă.</w:t>
            </w:r>
          </w:p>
          <w:p w14:paraId="7CF8402A" w14:textId="77777777" w:rsidR="00C34093" w:rsidRPr="00567452" w:rsidRDefault="00C34093" w:rsidP="00C34093">
            <w:pPr>
              <w:rPr>
                <w:rFonts w:ascii="Tahoma" w:hAnsi="Tahoma" w:cs="Tahoma"/>
              </w:rPr>
            </w:pPr>
            <w:r w:rsidRPr="00567452">
              <w:rPr>
                <w:rFonts w:ascii="Tahoma" w:hAnsi="Tahoma" w:cs="Tahoma"/>
              </w:rPr>
              <w:t xml:space="preserve">(iv) pentru perioade de livrare </w:t>
            </w:r>
            <w:r w:rsidRPr="00567452">
              <w:rPr>
                <w:rFonts w:ascii="Tahoma" w:hAnsi="Tahoma" w:cs="Tahoma"/>
                <w:b/>
                <w:bCs/>
              </w:rPr>
              <w:t>mai mari de un an</w:t>
            </w:r>
            <w:r w:rsidRPr="00567452">
              <w:rPr>
                <w:rFonts w:ascii="Tahoma" w:hAnsi="Tahoma" w:cs="Tahoma"/>
              </w:rPr>
              <w:t xml:space="preserve"> valoarea garanţiei este egală cu ......% din contravaloarea energiei electrice contractate, respectiv:</w:t>
            </w:r>
          </w:p>
          <w:p w14:paraId="5AC27C40" w14:textId="77777777" w:rsidR="00C34093" w:rsidRPr="00567452" w:rsidRDefault="00C34093" w:rsidP="00C34093">
            <w:pPr>
              <w:rPr>
                <w:rFonts w:ascii="Tahoma" w:hAnsi="Tahoma" w:cs="Tahoma"/>
              </w:rPr>
            </w:pPr>
            <w:r w:rsidRPr="00567452">
              <w:rPr>
                <w:rFonts w:ascii="Tahoma" w:hAnsi="Tahoma" w:cs="Tahoma"/>
              </w:rPr>
              <w:t>Valoarea scrisorii de garanţie bancară = ......% x Cantitatea de energie electrică contractată x preț contract + valoare TVA, în cazul în care este aplicabilă.</w:t>
            </w:r>
          </w:p>
          <w:p w14:paraId="722579CA" w14:textId="77777777" w:rsidR="00C34093" w:rsidRPr="00567452" w:rsidRDefault="00C34093" w:rsidP="00C34093">
            <w:pPr>
              <w:rPr>
                <w:rFonts w:ascii="Tahoma" w:hAnsi="Tahoma" w:cs="Tahoma"/>
              </w:rPr>
            </w:pPr>
          </w:p>
        </w:tc>
        <w:tc>
          <w:tcPr>
            <w:tcW w:w="1702" w:type="pct"/>
          </w:tcPr>
          <w:p w14:paraId="22BE32B8" w14:textId="77777777" w:rsidR="00C34093" w:rsidRPr="00567452" w:rsidRDefault="00C34093" w:rsidP="00C34093">
            <w:pPr>
              <w:tabs>
                <w:tab w:val="left" w:pos="284"/>
              </w:tabs>
              <w:jc w:val="both"/>
              <w:rPr>
                <w:rFonts w:ascii="Tahoma" w:hAnsi="Tahoma" w:cs="Tahoma"/>
                <w:b/>
                <w:bCs/>
              </w:rPr>
            </w:pPr>
            <w:r w:rsidRPr="00567452">
              <w:rPr>
                <w:rFonts w:ascii="Tahoma" w:hAnsi="Tahoma" w:cs="Tahoma"/>
                <w:b/>
                <w:bCs/>
              </w:rPr>
              <w:lastRenderedPageBreak/>
              <w:t>ALRO S.A.</w:t>
            </w:r>
          </w:p>
          <w:p w14:paraId="27C70D52" w14:textId="77777777" w:rsidR="00C34093" w:rsidRPr="00567452" w:rsidRDefault="00C34093" w:rsidP="00C34093">
            <w:pPr>
              <w:tabs>
                <w:tab w:val="left" w:pos="284"/>
              </w:tabs>
              <w:jc w:val="both"/>
              <w:rPr>
                <w:rFonts w:ascii="Tahoma" w:hAnsi="Tahoma" w:cs="Tahoma"/>
              </w:rPr>
            </w:pPr>
          </w:p>
          <w:p w14:paraId="039A87A4" w14:textId="4116EE76" w:rsidR="00C34093" w:rsidRPr="00567452" w:rsidRDefault="00C34093" w:rsidP="00C34093">
            <w:pPr>
              <w:tabs>
                <w:tab w:val="left" w:pos="284"/>
              </w:tabs>
              <w:jc w:val="both"/>
              <w:rPr>
                <w:rFonts w:ascii="Tahoma" w:hAnsi="Tahoma" w:cs="Tahoma"/>
              </w:rPr>
            </w:pPr>
            <w:r w:rsidRPr="00567452">
              <w:rPr>
                <w:rFonts w:ascii="Tahoma" w:hAnsi="Tahoma" w:cs="Tahoma"/>
              </w:rPr>
              <w:t xml:space="preserve"> (2) Valoarea scrisorii de garanție bancară de bună execuţie se calculează dupa cum urmează:</w:t>
            </w:r>
          </w:p>
          <w:p w14:paraId="5A524B29" w14:textId="77777777" w:rsidR="00C34093" w:rsidRPr="00567452" w:rsidRDefault="00C34093" w:rsidP="00C34093">
            <w:pPr>
              <w:tabs>
                <w:tab w:val="left" w:pos="284"/>
              </w:tabs>
              <w:jc w:val="both"/>
              <w:rPr>
                <w:rFonts w:ascii="Tahoma" w:hAnsi="Tahoma" w:cs="Tahoma"/>
              </w:rPr>
            </w:pPr>
            <w:r w:rsidRPr="00567452">
              <w:rPr>
                <w:rFonts w:ascii="Tahoma" w:hAnsi="Tahoma" w:cs="Tahoma"/>
              </w:rPr>
              <w:t xml:space="preserve">(i) pentru perioade de livrare </w:t>
            </w:r>
            <w:r w:rsidRPr="00567452">
              <w:rPr>
                <w:rFonts w:ascii="Tahoma" w:hAnsi="Tahoma" w:cs="Tahoma"/>
                <w:b/>
                <w:bCs/>
              </w:rPr>
              <w:t xml:space="preserve">de maxim un trimestru </w:t>
            </w:r>
            <w:r w:rsidRPr="00567452">
              <w:rPr>
                <w:rFonts w:ascii="Tahoma" w:hAnsi="Tahoma" w:cs="Tahoma"/>
              </w:rPr>
              <w:t xml:space="preserve">valoarea garanţiei este egală cu </w:t>
            </w:r>
            <w:r w:rsidRPr="00567452">
              <w:rPr>
                <w:rFonts w:ascii="Tahoma" w:hAnsi="Tahoma" w:cs="Tahoma"/>
                <w:b/>
                <w:bCs/>
                <w:color w:val="FF0000"/>
              </w:rPr>
              <w:t>45%</w:t>
            </w:r>
            <w:r w:rsidRPr="00567452">
              <w:rPr>
                <w:rFonts w:ascii="Tahoma" w:hAnsi="Tahoma" w:cs="Tahoma"/>
              </w:rPr>
              <w:t xml:space="preserve"> din contravaloarea energiei electrice contractate, respectiv:</w:t>
            </w:r>
          </w:p>
          <w:p w14:paraId="221A40A8" w14:textId="77777777" w:rsidR="00C34093" w:rsidRPr="00567452" w:rsidRDefault="00C34093" w:rsidP="00C34093">
            <w:pPr>
              <w:tabs>
                <w:tab w:val="left" w:pos="284"/>
              </w:tabs>
              <w:jc w:val="both"/>
              <w:rPr>
                <w:rFonts w:ascii="Tahoma" w:hAnsi="Tahoma" w:cs="Tahoma"/>
              </w:rPr>
            </w:pPr>
            <w:r w:rsidRPr="00567452">
              <w:rPr>
                <w:rFonts w:ascii="Tahoma" w:hAnsi="Tahoma" w:cs="Tahoma"/>
              </w:rPr>
              <w:t xml:space="preserve">Valoarea scrisorii de garanţie bancară de bună execuţie = </w:t>
            </w:r>
            <w:r w:rsidRPr="00567452">
              <w:rPr>
                <w:rFonts w:ascii="Tahoma" w:hAnsi="Tahoma" w:cs="Tahoma"/>
                <w:b/>
                <w:bCs/>
                <w:color w:val="FF0000"/>
              </w:rPr>
              <w:t>45%</w:t>
            </w:r>
            <w:r w:rsidRPr="00567452">
              <w:rPr>
                <w:rFonts w:ascii="Tahoma" w:hAnsi="Tahoma" w:cs="Tahoma"/>
              </w:rPr>
              <w:t xml:space="preserve"> x Cantitatea de energie electrică contractată x preț contract + valoare TVA, în cazul în care este aplicabilă.</w:t>
            </w:r>
          </w:p>
          <w:p w14:paraId="4B7F1BCE" w14:textId="77777777" w:rsidR="00C34093" w:rsidRPr="00567452" w:rsidRDefault="00C34093" w:rsidP="00C34093">
            <w:pPr>
              <w:tabs>
                <w:tab w:val="left" w:pos="284"/>
              </w:tabs>
              <w:jc w:val="both"/>
              <w:rPr>
                <w:rFonts w:ascii="Tahoma" w:hAnsi="Tahoma" w:cs="Tahoma"/>
              </w:rPr>
            </w:pPr>
          </w:p>
          <w:p w14:paraId="642F41EC" w14:textId="665A9263" w:rsidR="00C34093" w:rsidRPr="00567452" w:rsidRDefault="00C34093" w:rsidP="00C34093">
            <w:pPr>
              <w:tabs>
                <w:tab w:val="left" w:pos="284"/>
              </w:tabs>
              <w:jc w:val="both"/>
              <w:rPr>
                <w:rFonts w:ascii="Tahoma" w:hAnsi="Tahoma" w:cs="Tahoma"/>
              </w:rPr>
            </w:pPr>
            <w:r w:rsidRPr="00567452">
              <w:rPr>
                <w:rFonts w:ascii="Tahoma" w:hAnsi="Tahoma" w:cs="Tahoma"/>
              </w:rPr>
              <w:t xml:space="preserve">(ii) pentru perioade de livrare </w:t>
            </w:r>
            <w:r w:rsidRPr="00567452">
              <w:rPr>
                <w:rFonts w:ascii="Tahoma" w:hAnsi="Tahoma" w:cs="Tahoma"/>
                <w:b/>
                <w:bCs/>
              </w:rPr>
              <w:t>mai mari de un trimestru și de maxim un semestru</w:t>
            </w:r>
            <w:r w:rsidRPr="00567452">
              <w:rPr>
                <w:rFonts w:ascii="Tahoma" w:hAnsi="Tahoma" w:cs="Tahoma"/>
              </w:rPr>
              <w:t xml:space="preserve"> valoarea garanţiei este egală cu </w:t>
            </w:r>
            <w:r w:rsidRPr="00567452">
              <w:rPr>
                <w:rFonts w:ascii="Tahoma" w:hAnsi="Tahoma" w:cs="Tahoma"/>
                <w:b/>
                <w:bCs/>
                <w:color w:val="FF0000"/>
              </w:rPr>
              <w:t>45%</w:t>
            </w:r>
            <w:r w:rsidRPr="00567452">
              <w:rPr>
                <w:rFonts w:ascii="Tahoma" w:hAnsi="Tahoma" w:cs="Tahoma"/>
              </w:rPr>
              <w:t xml:space="preserve"> din contravaloarea energiei electrice contractate, respectiv:</w:t>
            </w:r>
          </w:p>
          <w:p w14:paraId="0400F339" w14:textId="77777777" w:rsidR="00C34093" w:rsidRPr="00567452" w:rsidRDefault="00C34093" w:rsidP="00C34093">
            <w:pPr>
              <w:tabs>
                <w:tab w:val="left" w:pos="284"/>
              </w:tabs>
              <w:jc w:val="both"/>
              <w:rPr>
                <w:rFonts w:ascii="Tahoma" w:hAnsi="Tahoma" w:cs="Tahoma"/>
              </w:rPr>
            </w:pPr>
            <w:r w:rsidRPr="00567452">
              <w:rPr>
                <w:rFonts w:ascii="Tahoma" w:hAnsi="Tahoma" w:cs="Tahoma"/>
              </w:rPr>
              <w:t xml:space="preserve">Valoarea scrisorii de garanţie bancară = </w:t>
            </w:r>
            <w:r w:rsidRPr="00567452">
              <w:rPr>
                <w:rFonts w:ascii="Tahoma" w:hAnsi="Tahoma" w:cs="Tahoma"/>
                <w:b/>
                <w:bCs/>
                <w:color w:val="FF0000"/>
              </w:rPr>
              <w:t>45%</w:t>
            </w:r>
            <w:r w:rsidRPr="00567452">
              <w:rPr>
                <w:rFonts w:ascii="Tahoma" w:hAnsi="Tahoma" w:cs="Tahoma"/>
              </w:rPr>
              <w:t xml:space="preserve"> x Cantitatea de energie electrică contractată x preț contract + valoare TVA, în cazul în care este aplicabilă.</w:t>
            </w:r>
          </w:p>
          <w:p w14:paraId="5728D6F9" w14:textId="77777777" w:rsidR="00C34093" w:rsidRPr="00567452" w:rsidRDefault="00C34093" w:rsidP="00C34093">
            <w:pPr>
              <w:tabs>
                <w:tab w:val="left" w:pos="284"/>
              </w:tabs>
              <w:jc w:val="both"/>
              <w:rPr>
                <w:rFonts w:ascii="Tahoma" w:hAnsi="Tahoma" w:cs="Tahoma"/>
              </w:rPr>
            </w:pPr>
          </w:p>
          <w:p w14:paraId="337F882E" w14:textId="525F2E3A" w:rsidR="00C34093" w:rsidRPr="00567452" w:rsidRDefault="00C34093" w:rsidP="00C34093">
            <w:pPr>
              <w:tabs>
                <w:tab w:val="left" w:pos="284"/>
              </w:tabs>
              <w:jc w:val="both"/>
              <w:rPr>
                <w:rFonts w:ascii="Tahoma" w:hAnsi="Tahoma" w:cs="Tahoma"/>
              </w:rPr>
            </w:pPr>
            <w:r w:rsidRPr="00567452">
              <w:rPr>
                <w:rFonts w:ascii="Tahoma" w:hAnsi="Tahoma" w:cs="Tahoma"/>
              </w:rPr>
              <w:t xml:space="preserve">(iii) pentru perioade de livrare </w:t>
            </w:r>
            <w:r w:rsidRPr="00567452">
              <w:rPr>
                <w:rFonts w:ascii="Tahoma" w:hAnsi="Tahoma" w:cs="Tahoma"/>
                <w:b/>
                <w:bCs/>
              </w:rPr>
              <w:t>mai mari de un semestru și de maxim un</w:t>
            </w:r>
            <w:r w:rsidRPr="00567452">
              <w:rPr>
                <w:rFonts w:ascii="Tahoma" w:hAnsi="Tahoma" w:cs="Tahoma"/>
              </w:rPr>
              <w:t xml:space="preserve"> </w:t>
            </w:r>
            <w:r w:rsidRPr="00567452">
              <w:rPr>
                <w:rFonts w:ascii="Tahoma" w:hAnsi="Tahoma" w:cs="Tahoma"/>
                <w:b/>
                <w:bCs/>
              </w:rPr>
              <w:t>an</w:t>
            </w:r>
            <w:r w:rsidRPr="00567452">
              <w:rPr>
                <w:rFonts w:ascii="Tahoma" w:hAnsi="Tahoma" w:cs="Tahoma"/>
              </w:rPr>
              <w:t xml:space="preserve"> valoarea garanţiei este egală cu </w:t>
            </w:r>
            <w:r w:rsidRPr="00567452">
              <w:rPr>
                <w:rFonts w:ascii="Tahoma" w:hAnsi="Tahoma" w:cs="Tahoma"/>
                <w:b/>
                <w:bCs/>
                <w:color w:val="FF0000"/>
              </w:rPr>
              <w:t>10%</w:t>
            </w:r>
            <w:r w:rsidRPr="00567452">
              <w:rPr>
                <w:rFonts w:ascii="Tahoma" w:hAnsi="Tahoma" w:cs="Tahoma"/>
              </w:rPr>
              <w:t xml:space="preserve"> din contravaloarea energiei electrice contractate, respectiv:</w:t>
            </w:r>
          </w:p>
          <w:p w14:paraId="3E982893" w14:textId="77777777" w:rsidR="00C34093" w:rsidRPr="00567452" w:rsidRDefault="00C34093" w:rsidP="00C34093">
            <w:pPr>
              <w:tabs>
                <w:tab w:val="left" w:pos="284"/>
              </w:tabs>
              <w:jc w:val="both"/>
              <w:rPr>
                <w:rFonts w:ascii="Tahoma" w:hAnsi="Tahoma" w:cs="Tahoma"/>
              </w:rPr>
            </w:pPr>
            <w:r w:rsidRPr="00567452">
              <w:rPr>
                <w:rFonts w:ascii="Tahoma" w:hAnsi="Tahoma" w:cs="Tahoma"/>
              </w:rPr>
              <w:t xml:space="preserve">Valoarea scrisorii de garanţie bancară = </w:t>
            </w:r>
            <w:r w:rsidRPr="00567452">
              <w:rPr>
                <w:rFonts w:ascii="Tahoma" w:hAnsi="Tahoma" w:cs="Tahoma"/>
                <w:b/>
                <w:bCs/>
                <w:color w:val="FF0000"/>
              </w:rPr>
              <w:t>10%</w:t>
            </w:r>
            <w:r w:rsidRPr="00567452">
              <w:rPr>
                <w:rFonts w:ascii="Tahoma" w:hAnsi="Tahoma" w:cs="Tahoma"/>
              </w:rPr>
              <w:t xml:space="preserve"> x Cantitatea de energie electrică contractată x pret contract + valoare TVA, în cazul în care este aplicabilă.</w:t>
            </w:r>
          </w:p>
          <w:p w14:paraId="0BD78423" w14:textId="77777777" w:rsidR="00C34093" w:rsidRPr="00567452" w:rsidRDefault="00C34093" w:rsidP="00C34093">
            <w:pPr>
              <w:tabs>
                <w:tab w:val="left" w:pos="284"/>
              </w:tabs>
              <w:jc w:val="both"/>
              <w:rPr>
                <w:rFonts w:ascii="Tahoma" w:hAnsi="Tahoma" w:cs="Tahoma"/>
              </w:rPr>
            </w:pPr>
          </w:p>
          <w:p w14:paraId="6E595D66" w14:textId="6E8C4EB7" w:rsidR="00C34093" w:rsidRPr="00567452" w:rsidRDefault="00C34093" w:rsidP="00C34093">
            <w:pPr>
              <w:tabs>
                <w:tab w:val="left" w:pos="284"/>
              </w:tabs>
              <w:jc w:val="both"/>
              <w:rPr>
                <w:rFonts w:ascii="Tahoma" w:hAnsi="Tahoma" w:cs="Tahoma"/>
              </w:rPr>
            </w:pPr>
            <w:r w:rsidRPr="00567452">
              <w:rPr>
                <w:rFonts w:ascii="Tahoma" w:hAnsi="Tahoma" w:cs="Tahoma"/>
              </w:rPr>
              <w:lastRenderedPageBreak/>
              <w:t xml:space="preserve">(iv) pentru perioade de livrare </w:t>
            </w:r>
            <w:r w:rsidRPr="00567452">
              <w:rPr>
                <w:rFonts w:ascii="Tahoma" w:hAnsi="Tahoma" w:cs="Tahoma"/>
                <w:b/>
                <w:bCs/>
              </w:rPr>
              <w:t xml:space="preserve">mai mari de un an </w:t>
            </w:r>
            <w:r w:rsidRPr="00567452">
              <w:rPr>
                <w:rFonts w:ascii="Tahoma" w:hAnsi="Tahoma" w:cs="Tahoma"/>
              </w:rPr>
              <w:t xml:space="preserve">valoarea garanţiei este egală cu </w:t>
            </w:r>
            <w:r w:rsidRPr="00567452">
              <w:rPr>
                <w:rFonts w:ascii="Tahoma" w:hAnsi="Tahoma" w:cs="Tahoma"/>
                <w:b/>
                <w:bCs/>
                <w:color w:val="FF0000"/>
              </w:rPr>
              <w:t>10%</w:t>
            </w:r>
            <w:r w:rsidRPr="00567452">
              <w:rPr>
                <w:rFonts w:ascii="Tahoma" w:hAnsi="Tahoma" w:cs="Tahoma"/>
              </w:rPr>
              <w:t xml:space="preserve"> din contravaloarea energiei electrice contractate, respectiv:</w:t>
            </w:r>
          </w:p>
          <w:p w14:paraId="756115A0" w14:textId="77777777" w:rsidR="00C34093" w:rsidRPr="00567452" w:rsidRDefault="00C34093" w:rsidP="00C34093">
            <w:pPr>
              <w:tabs>
                <w:tab w:val="left" w:pos="284"/>
              </w:tabs>
              <w:jc w:val="both"/>
              <w:rPr>
                <w:rFonts w:ascii="Tahoma" w:hAnsi="Tahoma" w:cs="Tahoma"/>
              </w:rPr>
            </w:pPr>
            <w:r w:rsidRPr="00567452">
              <w:rPr>
                <w:rFonts w:ascii="Tahoma" w:hAnsi="Tahoma" w:cs="Tahoma"/>
              </w:rPr>
              <w:t xml:space="preserve">Valoarea scrisorii de garanţie bancară = </w:t>
            </w:r>
            <w:r w:rsidRPr="00567452">
              <w:rPr>
                <w:rFonts w:ascii="Tahoma" w:hAnsi="Tahoma" w:cs="Tahoma"/>
                <w:b/>
                <w:bCs/>
                <w:color w:val="FF0000"/>
              </w:rPr>
              <w:t>10%</w:t>
            </w:r>
            <w:r w:rsidRPr="00567452">
              <w:rPr>
                <w:rFonts w:ascii="Tahoma" w:hAnsi="Tahoma" w:cs="Tahoma"/>
                <w:color w:val="FF0000"/>
              </w:rPr>
              <w:t xml:space="preserve"> </w:t>
            </w:r>
            <w:r w:rsidRPr="00567452">
              <w:rPr>
                <w:rFonts w:ascii="Tahoma" w:hAnsi="Tahoma" w:cs="Tahoma"/>
              </w:rPr>
              <w:t>x Cantitatea de energie electrică contractată x preț contract + valoare TVA, în cazul în care este aplicabilă.</w:t>
            </w:r>
          </w:p>
          <w:p w14:paraId="288799D5" w14:textId="77777777" w:rsidR="00C34093" w:rsidRPr="00567452" w:rsidRDefault="00C34093" w:rsidP="00C34093">
            <w:pPr>
              <w:tabs>
                <w:tab w:val="left" w:pos="284"/>
              </w:tabs>
              <w:jc w:val="both"/>
              <w:rPr>
                <w:rFonts w:ascii="Tahoma" w:hAnsi="Tahoma" w:cs="Tahoma"/>
              </w:rPr>
            </w:pPr>
          </w:p>
        </w:tc>
        <w:tc>
          <w:tcPr>
            <w:tcW w:w="644" w:type="pct"/>
          </w:tcPr>
          <w:p w14:paraId="11917C7B" w14:textId="54EFE7EF" w:rsidR="00C34093" w:rsidRPr="00567452" w:rsidRDefault="00C34093" w:rsidP="00C34093">
            <w:pPr>
              <w:tabs>
                <w:tab w:val="left" w:pos="284"/>
              </w:tabs>
              <w:jc w:val="both"/>
              <w:rPr>
                <w:rFonts w:ascii="Tahoma" w:hAnsi="Tahoma" w:cs="Tahoma"/>
                <w:b/>
                <w:bCs/>
              </w:rPr>
            </w:pPr>
            <w:r w:rsidRPr="009D2894">
              <w:rPr>
                <w:rFonts w:ascii="Tahoma" w:hAnsi="Tahoma" w:cs="Tahoma"/>
              </w:rPr>
              <w:lastRenderedPageBreak/>
              <w:t>Prevederea va fi corelată cu toate propunerile primite și criteriul de stabilire prin consultarea publică</w:t>
            </w:r>
          </w:p>
        </w:tc>
        <w:tc>
          <w:tcPr>
            <w:tcW w:w="1275" w:type="pct"/>
          </w:tcPr>
          <w:p w14:paraId="49518CD5" w14:textId="77777777" w:rsidR="00C34093" w:rsidRPr="00567452" w:rsidRDefault="00C34093" w:rsidP="00C34093">
            <w:pPr>
              <w:jc w:val="both"/>
              <w:rPr>
                <w:rFonts w:ascii="Tahoma" w:hAnsi="Tahoma" w:cs="Tahoma"/>
              </w:rPr>
            </w:pPr>
          </w:p>
          <w:p w14:paraId="589497ED" w14:textId="27222CE5" w:rsidR="00C34093" w:rsidRDefault="00C34093" w:rsidP="00C34093">
            <w:pPr>
              <w:jc w:val="both"/>
              <w:rPr>
                <w:rFonts w:ascii="Tahoma" w:hAnsi="Tahoma" w:cs="Tahoma"/>
              </w:rPr>
            </w:pPr>
            <w:bookmarkStart w:id="3" w:name="_Hlk101887585"/>
            <w:r w:rsidRPr="00567452">
              <w:rPr>
                <w:rFonts w:ascii="Tahoma" w:hAnsi="Tahoma" w:cs="Tahoma"/>
              </w:rPr>
              <w:t>(2) Valoarea scrisorii de garanție bancară de bună execuţie se calculează dupa cum urmează:</w:t>
            </w:r>
          </w:p>
          <w:p w14:paraId="65210623" w14:textId="77777777" w:rsidR="00C34093" w:rsidRPr="00567452" w:rsidRDefault="00C34093" w:rsidP="00C34093">
            <w:pPr>
              <w:jc w:val="both"/>
              <w:rPr>
                <w:rFonts w:ascii="Tahoma" w:hAnsi="Tahoma" w:cs="Tahoma"/>
              </w:rPr>
            </w:pPr>
          </w:p>
          <w:p w14:paraId="5795430D" w14:textId="16093E2E" w:rsidR="00C34093" w:rsidRPr="00567452" w:rsidRDefault="00C34093" w:rsidP="00C34093">
            <w:pPr>
              <w:jc w:val="both"/>
              <w:rPr>
                <w:rFonts w:ascii="Tahoma" w:hAnsi="Tahoma" w:cs="Tahoma"/>
              </w:rPr>
            </w:pPr>
            <w:r w:rsidRPr="00567452">
              <w:rPr>
                <w:rFonts w:ascii="Tahoma" w:hAnsi="Tahoma" w:cs="Tahoma"/>
              </w:rPr>
              <w:t xml:space="preserve">(i) pentru perioade de livrare de </w:t>
            </w:r>
            <w:r w:rsidRPr="00567452">
              <w:rPr>
                <w:rFonts w:ascii="Tahoma" w:hAnsi="Tahoma" w:cs="Tahoma"/>
                <w:b/>
                <w:bCs/>
              </w:rPr>
              <w:t>maxim un trimestru</w:t>
            </w:r>
            <w:r w:rsidRPr="00567452">
              <w:rPr>
                <w:rFonts w:ascii="Tahoma" w:hAnsi="Tahoma" w:cs="Tahoma"/>
              </w:rPr>
              <w:t xml:space="preserve"> valoarea garanţiei este egală cu </w:t>
            </w:r>
            <w:r w:rsidRPr="00D76AA8">
              <w:rPr>
                <w:rFonts w:ascii="Tahoma" w:hAnsi="Tahoma" w:cs="Tahoma"/>
                <w:b/>
                <w:bCs/>
              </w:rPr>
              <w:t>23%</w:t>
            </w:r>
            <w:r w:rsidRPr="00567452">
              <w:rPr>
                <w:rFonts w:ascii="Tahoma" w:hAnsi="Tahoma" w:cs="Tahoma"/>
              </w:rPr>
              <w:t xml:space="preserve"> din contravaloarea energiei electrice contractate, respectiv:</w:t>
            </w:r>
          </w:p>
          <w:p w14:paraId="143A2F67" w14:textId="5CDBAAA3" w:rsidR="00C34093" w:rsidRDefault="00C34093" w:rsidP="00C34093">
            <w:pPr>
              <w:jc w:val="both"/>
              <w:rPr>
                <w:rFonts w:ascii="Tahoma" w:hAnsi="Tahoma" w:cs="Tahoma"/>
              </w:rPr>
            </w:pPr>
            <w:r w:rsidRPr="00567452">
              <w:rPr>
                <w:rFonts w:ascii="Tahoma" w:hAnsi="Tahoma" w:cs="Tahoma"/>
              </w:rPr>
              <w:t xml:space="preserve">Valoarea scrisorii de garanţie bancară de bună execuţie = </w:t>
            </w:r>
            <w:r w:rsidRPr="00D76AA8">
              <w:rPr>
                <w:rFonts w:ascii="Tahoma" w:hAnsi="Tahoma" w:cs="Tahoma"/>
                <w:b/>
                <w:bCs/>
              </w:rPr>
              <w:t>23%</w:t>
            </w:r>
            <w:r w:rsidRPr="00567452">
              <w:rPr>
                <w:rFonts w:ascii="Tahoma" w:hAnsi="Tahoma" w:cs="Tahoma"/>
              </w:rPr>
              <w:t xml:space="preserve"> x Cantitatea de energie electrică contractată x preț contract + valoare TVA, în cazul în care este aplicabilă.</w:t>
            </w:r>
          </w:p>
          <w:p w14:paraId="62E58427" w14:textId="77777777" w:rsidR="00C34093" w:rsidRPr="00567452" w:rsidRDefault="00C34093" w:rsidP="00C34093">
            <w:pPr>
              <w:jc w:val="both"/>
              <w:rPr>
                <w:rFonts w:ascii="Tahoma" w:hAnsi="Tahoma" w:cs="Tahoma"/>
              </w:rPr>
            </w:pPr>
          </w:p>
          <w:p w14:paraId="1739488E" w14:textId="1258D439" w:rsidR="00C34093" w:rsidRPr="00567452" w:rsidRDefault="00C34093" w:rsidP="00C34093">
            <w:pPr>
              <w:jc w:val="both"/>
              <w:rPr>
                <w:rFonts w:ascii="Tahoma" w:hAnsi="Tahoma" w:cs="Tahoma"/>
              </w:rPr>
            </w:pPr>
            <w:r w:rsidRPr="00567452">
              <w:rPr>
                <w:rFonts w:ascii="Tahoma" w:hAnsi="Tahoma" w:cs="Tahoma"/>
              </w:rPr>
              <w:t xml:space="preserve">(ii) pentru perioade de livrare </w:t>
            </w:r>
            <w:r w:rsidRPr="00567452">
              <w:rPr>
                <w:rFonts w:ascii="Tahoma" w:hAnsi="Tahoma" w:cs="Tahoma"/>
                <w:b/>
                <w:bCs/>
              </w:rPr>
              <w:t>mai mari de un trimestru și de maxim un semestru</w:t>
            </w:r>
            <w:r w:rsidRPr="00567452">
              <w:rPr>
                <w:rFonts w:ascii="Tahoma" w:hAnsi="Tahoma" w:cs="Tahoma"/>
              </w:rPr>
              <w:t xml:space="preserve"> valoarea garanţiei este egală cu </w:t>
            </w:r>
            <w:r w:rsidRPr="00D76AA8">
              <w:rPr>
                <w:rFonts w:ascii="Tahoma" w:hAnsi="Tahoma" w:cs="Tahoma"/>
                <w:b/>
                <w:bCs/>
              </w:rPr>
              <w:t>23%</w:t>
            </w:r>
            <w:r w:rsidRPr="00567452">
              <w:rPr>
                <w:rFonts w:ascii="Tahoma" w:hAnsi="Tahoma" w:cs="Tahoma"/>
              </w:rPr>
              <w:t xml:space="preserve"> din contravaloarea energiei electrice contractate, respectiv:</w:t>
            </w:r>
          </w:p>
          <w:p w14:paraId="0BA123AA" w14:textId="7BE77EE0" w:rsidR="00C34093" w:rsidRDefault="00C34093" w:rsidP="00C34093">
            <w:pPr>
              <w:jc w:val="both"/>
              <w:rPr>
                <w:rFonts w:ascii="Tahoma" w:hAnsi="Tahoma" w:cs="Tahoma"/>
              </w:rPr>
            </w:pPr>
            <w:r w:rsidRPr="00567452">
              <w:rPr>
                <w:rFonts w:ascii="Tahoma" w:hAnsi="Tahoma" w:cs="Tahoma"/>
              </w:rPr>
              <w:t xml:space="preserve">Valoarea scrisorii de garanţie bancară = </w:t>
            </w:r>
            <w:r w:rsidRPr="00D76AA8">
              <w:rPr>
                <w:rFonts w:ascii="Tahoma" w:hAnsi="Tahoma" w:cs="Tahoma"/>
                <w:b/>
                <w:bCs/>
              </w:rPr>
              <w:t>23</w:t>
            </w:r>
            <w:r w:rsidRPr="00567452">
              <w:rPr>
                <w:rFonts w:ascii="Tahoma" w:hAnsi="Tahoma" w:cs="Tahoma"/>
              </w:rPr>
              <w:t>% x Cantitatea de energie electrică contractată x preț contract + valoare TVA, în cazul în care este aplicabilă.</w:t>
            </w:r>
          </w:p>
          <w:p w14:paraId="7AFB436B" w14:textId="77777777" w:rsidR="00C34093" w:rsidRPr="00567452" w:rsidRDefault="00C34093" w:rsidP="00C34093">
            <w:pPr>
              <w:jc w:val="both"/>
              <w:rPr>
                <w:rFonts w:ascii="Tahoma" w:hAnsi="Tahoma" w:cs="Tahoma"/>
              </w:rPr>
            </w:pPr>
          </w:p>
          <w:p w14:paraId="3FE1ED73" w14:textId="2FFA9639" w:rsidR="00C34093" w:rsidRPr="00567452" w:rsidRDefault="00C34093" w:rsidP="00C34093">
            <w:pPr>
              <w:jc w:val="both"/>
              <w:rPr>
                <w:rFonts w:ascii="Tahoma" w:hAnsi="Tahoma" w:cs="Tahoma"/>
              </w:rPr>
            </w:pPr>
            <w:r w:rsidRPr="00567452">
              <w:rPr>
                <w:rFonts w:ascii="Tahoma" w:hAnsi="Tahoma" w:cs="Tahoma"/>
              </w:rPr>
              <w:t xml:space="preserve">(iii) pentru perioade de livrare </w:t>
            </w:r>
            <w:r w:rsidRPr="00567452">
              <w:rPr>
                <w:rFonts w:ascii="Tahoma" w:hAnsi="Tahoma" w:cs="Tahoma"/>
                <w:b/>
                <w:bCs/>
              </w:rPr>
              <w:t>mai mari de un semestru și de maxim un an</w:t>
            </w:r>
            <w:r w:rsidRPr="00567452">
              <w:rPr>
                <w:rFonts w:ascii="Tahoma" w:hAnsi="Tahoma" w:cs="Tahoma"/>
              </w:rPr>
              <w:t xml:space="preserve"> valoarea garanţiei este egală cu </w:t>
            </w:r>
            <w:r>
              <w:rPr>
                <w:rFonts w:ascii="Tahoma" w:hAnsi="Tahoma" w:cs="Tahoma"/>
                <w:b/>
                <w:bCs/>
              </w:rPr>
              <w:lastRenderedPageBreak/>
              <w:t>5</w:t>
            </w:r>
            <w:r w:rsidRPr="00D76AA8">
              <w:rPr>
                <w:rFonts w:ascii="Tahoma" w:hAnsi="Tahoma" w:cs="Tahoma"/>
                <w:b/>
                <w:bCs/>
              </w:rPr>
              <w:t>%</w:t>
            </w:r>
            <w:r w:rsidRPr="00567452">
              <w:rPr>
                <w:rFonts w:ascii="Tahoma" w:hAnsi="Tahoma" w:cs="Tahoma"/>
              </w:rPr>
              <w:t xml:space="preserve"> din contravaloarea energiei electrice contractate, respectiv:</w:t>
            </w:r>
          </w:p>
          <w:p w14:paraId="595F338F" w14:textId="3149140E" w:rsidR="00C34093" w:rsidRDefault="00C34093" w:rsidP="00C34093">
            <w:pPr>
              <w:jc w:val="both"/>
              <w:rPr>
                <w:rFonts w:ascii="Tahoma" w:hAnsi="Tahoma" w:cs="Tahoma"/>
              </w:rPr>
            </w:pPr>
            <w:r w:rsidRPr="00567452">
              <w:rPr>
                <w:rFonts w:ascii="Tahoma" w:hAnsi="Tahoma" w:cs="Tahoma"/>
              </w:rPr>
              <w:t xml:space="preserve">Valoarea scrisorii de garanţie bancară = </w:t>
            </w:r>
            <w:r>
              <w:rPr>
                <w:rFonts w:ascii="Tahoma" w:hAnsi="Tahoma" w:cs="Tahoma"/>
                <w:b/>
                <w:bCs/>
              </w:rPr>
              <w:t>5</w:t>
            </w:r>
            <w:r w:rsidRPr="00D76AA8">
              <w:rPr>
                <w:rFonts w:ascii="Tahoma" w:hAnsi="Tahoma" w:cs="Tahoma"/>
                <w:b/>
                <w:bCs/>
              </w:rPr>
              <w:t>%</w:t>
            </w:r>
            <w:r w:rsidRPr="00567452">
              <w:rPr>
                <w:rFonts w:ascii="Tahoma" w:hAnsi="Tahoma" w:cs="Tahoma"/>
              </w:rPr>
              <w:t xml:space="preserve"> x Cantitatea de energie electrică contractată x pret contract + valoare TVA, în cazul în care este aplicabilă.</w:t>
            </w:r>
          </w:p>
          <w:p w14:paraId="5DAC1772" w14:textId="77777777" w:rsidR="00C34093" w:rsidRPr="00567452" w:rsidRDefault="00C34093" w:rsidP="00C34093">
            <w:pPr>
              <w:jc w:val="both"/>
              <w:rPr>
                <w:rFonts w:ascii="Tahoma" w:hAnsi="Tahoma" w:cs="Tahoma"/>
              </w:rPr>
            </w:pPr>
          </w:p>
          <w:p w14:paraId="3449EC89" w14:textId="3889C0F6" w:rsidR="00C34093" w:rsidRPr="00567452" w:rsidRDefault="00C34093" w:rsidP="00C34093">
            <w:pPr>
              <w:jc w:val="both"/>
              <w:rPr>
                <w:rFonts w:ascii="Tahoma" w:hAnsi="Tahoma" w:cs="Tahoma"/>
              </w:rPr>
            </w:pPr>
            <w:r w:rsidRPr="00567452">
              <w:rPr>
                <w:rFonts w:ascii="Tahoma" w:hAnsi="Tahoma" w:cs="Tahoma"/>
              </w:rPr>
              <w:t xml:space="preserve">(iv) pentru perioade de livrare </w:t>
            </w:r>
            <w:r w:rsidRPr="00567452">
              <w:rPr>
                <w:rFonts w:ascii="Tahoma" w:hAnsi="Tahoma" w:cs="Tahoma"/>
                <w:b/>
                <w:bCs/>
              </w:rPr>
              <w:t>mai mari de un an</w:t>
            </w:r>
            <w:r w:rsidRPr="00567452">
              <w:rPr>
                <w:rFonts w:ascii="Tahoma" w:hAnsi="Tahoma" w:cs="Tahoma"/>
              </w:rPr>
              <w:t xml:space="preserve"> valoarea garanţiei este egală cu </w:t>
            </w:r>
            <w:r>
              <w:rPr>
                <w:rFonts w:ascii="Tahoma" w:hAnsi="Tahoma" w:cs="Tahoma"/>
                <w:b/>
                <w:bCs/>
              </w:rPr>
              <w:t>5</w:t>
            </w:r>
            <w:r w:rsidRPr="00D76AA8">
              <w:rPr>
                <w:rFonts w:ascii="Tahoma" w:hAnsi="Tahoma" w:cs="Tahoma"/>
                <w:b/>
                <w:bCs/>
              </w:rPr>
              <w:t>%</w:t>
            </w:r>
            <w:r w:rsidRPr="00567452">
              <w:rPr>
                <w:rFonts w:ascii="Tahoma" w:hAnsi="Tahoma" w:cs="Tahoma"/>
              </w:rPr>
              <w:t xml:space="preserve"> din contravaloarea energiei electrice contractate, respectiv:</w:t>
            </w:r>
          </w:p>
          <w:p w14:paraId="130419B7" w14:textId="33E5818C" w:rsidR="00C34093" w:rsidRPr="00567452" w:rsidRDefault="00C34093" w:rsidP="00C34093">
            <w:pPr>
              <w:jc w:val="both"/>
              <w:rPr>
                <w:rFonts w:ascii="Tahoma" w:hAnsi="Tahoma" w:cs="Tahoma"/>
              </w:rPr>
            </w:pPr>
            <w:r w:rsidRPr="00567452">
              <w:rPr>
                <w:rFonts w:ascii="Tahoma" w:hAnsi="Tahoma" w:cs="Tahoma"/>
              </w:rPr>
              <w:t xml:space="preserve">Valoarea scrisorii de garanţie bancară = </w:t>
            </w:r>
            <w:r>
              <w:rPr>
                <w:rFonts w:ascii="Tahoma" w:hAnsi="Tahoma" w:cs="Tahoma"/>
                <w:b/>
                <w:bCs/>
              </w:rPr>
              <w:t>5</w:t>
            </w:r>
            <w:r w:rsidRPr="00D76AA8">
              <w:rPr>
                <w:rFonts w:ascii="Tahoma" w:hAnsi="Tahoma" w:cs="Tahoma"/>
                <w:b/>
                <w:bCs/>
              </w:rPr>
              <w:t>%</w:t>
            </w:r>
            <w:r w:rsidRPr="00567452">
              <w:rPr>
                <w:rFonts w:ascii="Tahoma" w:hAnsi="Tahoma" w:cs="Tahoma"/>
              </w:rPr>
              <w:t xml:space="preserve"> x Cantitatea de energie electrică contractată x preț contract + valoare TVA, în cazul în care este aplicabilă.</w:t>
            </w:r>
          </w:p>
          <w:bookmarkEnd w:id="3"/>
          <w:p w14:paraId="3936395C" w14:textId="77777777" w:rsidR="00C34093" w:rsidRPr="00567452" w:rsidRDefault="00C34093" w:rsidP="00C34093">
            <w:pPr>
              <w:tabs>
                <w:tab w:val="left" w:pos="284"/>
              </w:tabs>
              <w:jc w:val="both"/>
              <w:rPr>
                <w:rFonts w:ascii="Tahoma" w:hAnsi="Tahoma" w:cs="Tahoma"/>
                <w:b/>
                <w:bCs/>
              </w:rPr>
            </w:pPr>
          </w:p>
        </w:tc>
      </w:tr>
      <w:tr w:rsidR="00C34093" w:rsidRPr="00567452" w14:paraId="0EC2FBFF" w14:textId="7043636C" w:rsidTr="009B57BA">
        <w:tc>
          <w:tcPr>
            <w:tcW w:w="363" w:type="pct"/>
          </w:tcPr>
          <w:p w14:paraId="7EF723FC" w14:textId="6ADFF500" w:rsidR="00C34093" w:rsidRPr="00567452" w:rsidRDefault="00C34093" w:rsidP="00C34093">
            <w:pPr>
              <w:jc w:val="center"/>
              <w:rPr>
                <w:rFonts w:ascii="Tahoma" w:hAnsi="Tahoma" w:cs="Tahoma"/>
                <w:b/>
                <w:bCs/>
              </w:rPr>
            </w:pPr>
            <w:r w:rsidRPr="00567452">
              <w:rPr>
                <w:rFonts w:ascii="Tahoma" w:hAnsi="Tahoma" w:cs="Tahoma"/>
                <w:b/>
                <w:bCs/>
              </w:rPr>
              <w:lastRenderedPageBreak/>
              <w:t>Art 17. (2)</w:t>
            </w:r>
          </w:p>
        </w:tc>
        <w:tc>
          <w:tcPr>
            <w:tcW w:w="1016" w:type="pct"/>
          </w:tcPr>
          <w:p w14:paraId="63671352" w14:textId="77777777" w:rsidR="00C34093" w:rsidRPr="00567452" w:rsidRDefault="00C34093" w:rsidP="00C34093">
            <w:pPr>
              <w:jc w:val="both"/>
              <w:rPr>
                <w:rFonts w:ascii="Tahoma" w:hAnsi="Tahoma" w:cs="Tahoma"/>
              </w:rPr>
            </w:pPr>
            <w:r w:rsidRPr="00567452">
              <w:rPr>
                <w:rFonts w:ascii="Tahoma" w:hAnsi="Tahoma" w:cs="Tahoma"/>
              </w:rPr>
              <w:t>(2) Valoarea scrisorii de garanție bancară de bună execuţie se calculează dupa cum urmează:</w:t>
            </w:r>
          </w:p>
          <w:p w14:paraId="045D1037" w14:textId="77777777" w:rsidR="00C34093" w:rsidRPr="00567452" w:rsidRDefault="00C34093" w:rsidP="00C34093">
            <w:pPr>
              <w:jc w:val="both"/>
              <w:rPr>
                <w:rFonts w:ascii="Tahoma" w:hAnsi="Tahoma" w:cs="Tahoma"/>
              </w:rPr>
            </w:pPr>
            <w:r w:rsidRPr="00567452">
              <w:rPr>
                <w:rFonts w:ascii="Tahoma" w:hAnsi="Tahoma" w:cs="Tahoma"/>
              </w:rPr>
              <w:t xml:space="preserve">(i) pentru perioade de livrare de </w:t>
            </w:r>
            <w:r w:rsidRPr="00567452">
              <w:rPr>
                <w:rFonts w:ascii="Tahoma" w:hAnsi="Tahoma" w:cs="Tahoma"/>
                <w:b/>
                <w:bCs/>
              </w:rPr>
              <w:t>maxim un trimestru</w:t>
            </w:r>
            <w:r w:rsidRPr="00567452">
              <w:rPr>
                <w:rFonts w:ascii="Tahoma" w:hAnsi="Tahoma" w:cs="Tahoma"/>
              </w:rPr>
              <w:t xml:space="preserve"> valoarea garanţiei este egală cu .....% din contravaloarea energiei electrice contractate, respectiv:</w:t>
            </w:r>
          </w:p>
          <w:p w14:paraId="0143BA7E" w14:textId="77777777" w:rsidR="00C34093" w:rsidRPr="00567452" w:rsidRDefault="00C34093" w:rsidP="00C34093">
            <w:pPr>
              <w:jc w:val="both"/>
              <w:rPr>
                <w:rFonts w:ascii="Tahoma" w:hAnsi="Tahoma" w:cs="Tahoma"/>
              </w:rPr>
            </w:pPr>
            <w:r w:rsidRPr="00567452">
              <w:rPr>
                <w:rFonts w:ascii="Tahoma" w:hAnsi="Tahoma" w:cs="Tahoma"/>
              </w:rPr>
              <w:t xml:space="preserve">Valoarea scrisorii de garanţie bancară de bună execuţie = .....% x Cantitatea de energie </w:t>
            </w:r>
            <w:r w:rsidRPr="00567452">
              <w:rPr>
                <w:rFonts w:ascii="Tahoma" w:hAnsi="Tahoma" w:cs="Tahoma"/>
              </w:rPr>
              <w:lastRenderedPageBreak/>
              <w:t xml:space="preserve">electrică contractată x preț contract + valoare TVA, în cazul în care este aplicabilă; </w:t>
            </w:r>
          </w:p>
          <w:p w14:paraId="1E562335" w14:textId="77777777" w:rsidR="00C34093" w:rsidRPr="00567452" w:rsidRDefault="00C34093" w:rsidP="00C34093">
            <w:pPr>
              <w:jc w:val="both"/>
              <w:rPr>
                <w:rFonts w:ascii="Tahoma" w:hAnsi="Tahoma" w:cs="Tahoma"/>
              </w:rPr>
            </w:pPr>
            <w:r w:rsidRPr="00567452">
              <w:rPr>
                <w:rFonts w:ascii="Tahoma" w:hAnsi="Tahoma" w:cs="Tahoma"/>
              </w:rPr>
              <w:t xml:space="preserve">ii) pentru perioade de livrare </w:t>
            </w:r>
            <w:r w:rsidRPr="00567452">
              <w:rPr>
                <w:rFonts w:ascii="Tahoma" w:hAnsi="Tahoma" w:cs="Tahoma"/>
                <w:b/>
                <w:bCs/>
              </w:rPr>
              <w:t>mai mari de un trimestru și de maxim un semestru</w:t>
            </w:r>
            <w:r w:rsidRPr="00567452">
              <w:rPr>
                <w:rFonts w:ascii="Tahoma" w:hAnsi="Tahoma" w:cs="Tahoma"/>
              </w:rPr>
              <w:t xml:space="preserve"> valoarea garanţiei este egală cu .....% din contravaloarea energiei electrice contractate, respectiv:</w:t>
            </w:r>
          </w:p>
          <w:p w14:paraId="69915AE8" w14:textId="77777777" w:rsidR="00C34093" w:rsidRPr="00567452" w:rsidRDefault="00C34093" w:rsidP="00C34093">
            <w:pPr>
              <w:jc w:val="both"/>
              <w:rPr>
                <w:rFonts w:ascii="Tahoma" w:hAnsi="Tahoma" w:cs="Tahoma"/>
              </w:rPr>
            </w:pPr>
            <w:r w:rsidRPr="00567452">
              <w:rPr>
                <w:rFonts w:ascii="Tahoma" w:hAnsi="Tahoma" w:cs="Tahoma"/>
              </w:rPr>
              <w:t>Valoarea scrisorii de garanţie bancară = .....% x Cantitatea de energie electrică contractată x preț contract + valoare TVA, în cazul în care este aplicabilă.</w:t>
            </w:r>
          </w:p>
          <w:p w14:paraId="08595389" w14:textId="77777777" w:rsidR="00C34093" w:rsidRPr="00567452" w:rsidRDefault="00C34093" w:rsidP="00C34093">
            <w:pPr>
              <w:jc w:val="both"/>
              <w:rPr>
                <w:rFonts w:ascii="Tahoma" w:hAnsi="Tahoma" w:cs="Tahoma"/>
              </w:rPr>
            </w:pPr>
            <w:r w:rsidRPr="00567452">
              <w:rPr>
                <w:rFonts w:ascii="Tahoma" w:hAnsi="Tahoma" w:cs="Tahoma"/>
              </w:rPr>
              <w:t xml:space="preserve">(iii) pentru perioade de livrare </w:t>
            </w:r>
            <w:r w:rsidRPr="00567452">
              <w:rPr>
                <w:rFonts w:ascii="Tahoma" w:hAnsi="Tahoma" w:cs="Tahoma"/>
                <w:b/>
                <w:bCs/>
              </w:rPr>
              <w:t>mai mari de un semestru și de maxim un an valoarea</w:t>
            </w:r>
            <w:r w:rsidRPr="00567452">
              <w:rPr>
                <w:rFonts w:ascii="Tahoma" w:hAnsi="Tahoma" w:cs="Tahoma"/>
              </w:rPr>
              <w:t xml:space="preserve"> garanţiei este egală cu ......% din contravaloarea energiei electrice contractate, respectiv:</w:t>
            </w:r>
          </w:p>
          <w:p w14:paraId="65E65116" w14:textId="77777777" w:rsidR="00C34093" w:rsidRPr="00567452" w:rsidRDefault="00C34093" w:rsidP="00C34093">
            <w:pPr>
              <w:jc w:val="both"/>
              <w:rPr>
                <w:rFonts w:ascii="Tahoma" w:hAnsi="Tahoma" w:cs="Tahoma"/>
              </w:rPr>
            </w:pPr>
            <w:r w:rsidRPr="00567452">
              <w:rPr>
                <w:rFonts w:ascii="Tahoma" w:hAnsi="Tahoma" w:cs="Tahoma"/>
              </w:rPr>
              <w:t>Valoarea scrisorii de garanţie bancară = ......% x Cantitatea de energie electrică contractată x pret contract + valoare TVA, în cazul în care este aplicabilă.</w:t>
            </w:r>
          </w:p>
          <w:p w14:paraId="4FC19A2C" w14:textId="77777777" w:rsidR="00C34093" w:rsidRPr="00567452" w:rsidRDefault="00C34093" w:rsidP="00C34093">
            <w:pPr>
              <w:jc w:val="both"/>
              <w:rPr>
                <w:rFonts w:ascii="Tahoma" w:hAnsi="Tahoma" w:cs="Tahoma"/>
              </w:rPr>
            </w:pPr>
            <w:r w:rsidRPr="00567452">
              <w:rPr>
                <w:rFonts w:ascii="Tahoma" w:hAnsi="Tahoma" w:cs="Tahoma"/>
              </w:rPr>
              <w:t xml:space="preserve">(iv) pentru perioade de livrare </w:t>
            </w:r>
            <w:r w:rsidRPr="00567452">
              <w:rPr>
                <w:rFonts w:ascii="Tahoma" w:hAnsi="Tahoma" w:cs="Tahoma"/>
                <w:b/>
                <w:bCs/>
              </w:rPr>
              <w:t>mai mari de un an</w:t>
            </w:r>
            <w:r w:rsidRPr="00567452">
              <w:rPr>
                <w:rFonts w:ascii="Tahoma" w:hAnsi="Tahoma" w:cs="Tahoma"/>
              </w:rPr>
              <w:t xml:space="preserve"> valoarea garanţiei este egală cu ......% din contravaloarea energiei electrice contractate, respectiv:</w:t>
            </w:r>
          </w:p>
          <w:p w14:paraId="51447A60" w14:textId="77777777" w:rsidR="00C34093" w:rsidRPr="00567452" w:rsidRDefault="00C34093" w:rsidP="00C34093">
            <w:pPr>
              <w:jc w:val="both"/>
              <w:rPr>
                <w:rFonts w:ascii="Tahoma" w:hAnsi="Tahoma" w:cs="Tahoma"/>
              </w:rPr>
            </w:pPr>
            <w:r w:rsidRPr="00567452">
              <w:rPr>
                <w:rFonts w:ascii="Tahoma" w:hAnsi="Tahoma" w:cs="Tahoma"/>
              </w:rPr>
              <w:t xml:space="preserve">Valoarea scrisorii de garanţie bancară = ......% x Cantitatea de energie electrică contractată x preț contract + </w:t>
            </w:r>
            <w:r w:rsidRPr="00567452">
              <w:rPr>
                <w:rFonts w:ascii="Tahoma" w:hAnsi="Tahoma" w:cs="Tahoma"/>
              </w:rPr>
              <w:lastRenderedPageBreak/>
              <w:t>valoare TVA, în cazul în care este aplicabilă.</w:t>
            </w:r>
          </w:p>
          <w:p w14:paraId="6A2C7547" w14:textId="77777777" w:rsidR="00C34093" w:rsidRPr="00567452" w:rsidRDefault="00C34093" w:rsidP="00C34093">
            <w:pPr>
              <w:rPr>
                <w:rFonts w:ascii="Tahoma" w:hAnsi="Tahoma" w:cs="Tahoma"/>
              </w:rPr>
            </w:pPr>
          </w:p>
        </w:tc>
        <w:tc>
          <w:tcPr>
            <w:tcW w:w="1702" w:type="pct"/>
          </w:tcPr>
          <w:p w14:paraId="74261C06" w14:textId="77777777" w:rsidR="00C34093" w:rsidRPr="00567452" w:rsidRDefault="00C34093" w:rsidP="00C34093">
            <w:pPr>
              <w:tabs>
                <w:tab w:val="left" w:pos="284"/>
              </w:tabs>
              <w:jc w:val="both"/>
              <w:rPr>
                <w:rFonts w:ascii="Tahoma" w:hAnsi="Tahoma" w:cs="Tahoma"/>
                <w:b/>
                <w:bCs/>
              </w:rPr>
            </w:pPr>
            <w:r w:rsidRPr="00567452">
              <w:rPr>
                <w:rFonts w:ascii="Tahoma" w:hAnsi="Tahoma" w:cs="Tahoma"/>
                <w:b/>
                <w:bCs/>
              </w:rPr>
              <w:lastRenderedPageBreak/>
              <w:t>HENRO</w:t>
            </w:r>
          </w:p>
          <w:p w14:paraId="490C270D" w14:textId="77777777" w:rsidR="00C34093" w:rsidRPr="00567452" w:rsidRDefault="00C34093" w:rsidP="00C34093">
            <w:pPr>
              <w:rPr>
                <w:rFonts w:ascii="Tahoma" w:hAnsi="Tahoma" w:cs="Tahoma"/>
                <w:color w:val="FF0000"/>
              </w:rPr>
            </w:pPr>
          </w:p>
          <w:p w14:paraId="2A34A57B" w14:textId="77777777" w:rsidR="00C34093" w:rsidRDefault="00C34093" w:rsidP="00C34093">
            <w:pPr>
              <w:rPr>
                <w:rFonts w:ascii="Tahoma" w:hAnsi="Tahoma" w:cs="Tahoma"/>
                <w:color w:val="FF0000"/>
              </w:rPr>
            </w:pPr>
          </w:p>
          <w:p w14:paraId="35AB02FC" w14:textId="77777777" w:rsidR="00C34093" w:rsidRDefault="00C34093" w:rsidP="00C34093">
            <w:pPr>
              <w:rPr>
                <w:rFonts w:ascii="Tahoma" w:hAnsi="Tahoma" w:cs="Tahoma"/>
                <w:color w:val="FF0000"/>
              </w:rPr>
            </w:pPr>
          </w:p>
          <w:p w14:paraId="37966EC4" w14:textId="40BD351A" w:rsidR="00C34093" w:rsidRPr="00567452" w:rsidRDefault="00C34093" w:rsidP="00C34093">
            <w:pPr>
              <w:rPr>
                <w:rFonts w:ascii="Tahoma" w:hAnsi="Tahoma" w:cs="Tahoma"/>
                <w:color w:val="FF0000"/>
              </w:rPr>
            </w:pPr>
            <w:r w:rsidRPr="00567452">
              <w:rPr>
                <w:rFonts w:ascii="Tahoma" w:hAnsi="Tahoma" w:cs="Tahoma"/>
                <w:color w:val="FF0000"/>
              </w:rPr>
              <w:t>Propunem  eliminare obligativitate constituire SBE de catre producatori</w:t>
            </w:r>
          </w:p>
          <w:p w14:paraId="21242AD9" w14:textId="77777777" w:rsidR="00C34093" w:rsidRPr="00567452" w:rsidRDefault="00C34093" w:rsidP="00C34093">
            <w:pPr>
              <w:rPr>
                <w:rFonts w:ascii="Tahoma" w:hAnsi="Tahoma" w:cs="Tahoma"/>
                <w:color w:val="FF0000"/>
              </w:rPr>
            </w:pPr>
          </w:p>
          <w:p w14:paraId="038C91EA" w14:textId="77777777" w:rsidR="00C34093" w:rsidRPr="00567452" w:rsidRDefault="00C34093" w:rsidP="00C34093">
            <w:pPr>
              <w:rPr>
                <w:rFonts w:ascii="Tahoma" w:hAnsi="Tahoma" w:cs="Tahoma"/>
                <w:color w:val="FF0000"/>
              </w:rPr>
            </w:pPr>
          </w:p>
          <w:p w14:paraId="42C671A2" w14:textId="77777777" w:rsidR="00C34093" w:rsidRPr="00567452" w:rsidRDefault="00C34093" w:rsidP="00C34093">
            <w:pPr>
              <w:rPr>
                <w:rFonts w:ascii="Tahoma" w:hAnsi="Tahoma" w:cs="Tahoma"/>
                <w:color w:val="FF0000"/>
              </w:rPr>
            </w:pPr>
          </w:p>
          <w:p w14:paraId="7D70F72C" w14:textId="77777777" w:rsidR="00C34093" w:rsidRPr="00567452" w:rsidRDefault="00C34093" w:rsidP="00C34093">
            <w:pPr>
              <w:rPr>
                <w:rFonts w:ascii="Tahoma" w:hAnsi="Tahoma" w:cs="Tahoma"/>
                <w:color w:val="FF0000"/>
              </w:rPr>
            </w:pPr>
          </w:p>
          <w:p w14:paraId="5DAB8F41" w14:textId="77777777" w:rsidR="00C34093" w:rsidRDefault="00C34093" w:rsidP="00C34093">
            <w:pPr>
              <w:tabs>
                <w:tab w:val="left" w:pos="284"/>
              </w:tabs>
              <w:jc w:val="both"/>
              <w:rPr>
                <w:rFonts w:ascii="Tahoma" w:hAnsi="Tahoma" w:cs="Tahoma"/>
                <w:color w:val="FF0000"/>
              </w:rPr>
            </w:pPr>
          </w:p>
          <w:p w14:paraId="324E1273" w14:textId="77777777" w:rsidR="00C34093" w:rsidRDefault="00C34093" w:rsidP="00C34093">
            <w:pPr>
              <w:tabs>
                <w:tab w:val="left" w:pos="284"/>
              </w:tabs>
              <w:jc w:val="both"/>
              <w:rPr>
                <w:rFonts w:ascii="Tahoma" w:hAnsi="Tahoma" w:cs="Tahoma"/>
                <w:color w:val="FF0000"/>
              </w:rPr>
            </w:pPr>
          </w:p>
          <w:p w14:paraId="7DE5B522" w14:textId="77777777" w:rsidR="00C34093" w:rsidRDefault="00C34093" w:rsidP="00C34093">
            <w:pPr>
              <w:tabs>
                <w:tab w:val="left" w:pos="284"/>
              </w:tabs>
              <w:jc w:val="both"/>
              <w:rPr>
                <w:rFonts w:ascii="Tahoma" w:hAnsi="Tahoma" w:cs="Tahoma"/>
                <w:color w:val="FF0000"/>
              </w:rPr>
            </w:pPr>
          </w:p>
          <w:p w14:paraId="1CB0DDC8" w14:textId="77777777" w:rsidR="00C34093" w:rsidRDefault="00C34093" w:rsidP="00C34093">
            <w:pPr>
              <w:tabs>
                <w:tab w:val="left" w:pos="284"/>
              </w:tabs>
              <w:jc w:val="both"/>
              <w:rPr>
                <w:rFonts w:ascii="Tahoma" w:hAnsi="Tahoma" w:cs="Tahoma"/>
                <w:color w:val="FF0000"/>
              </w:rPr>
            </w:pPr>
          </w:p>
          <w:p w14:paraId="4E8DCF17" w14:textId="77777777" w:rsidR="00C34093" w:rsidRDefault="00C34093" w:rsidP="00C34093">
            <w:pPr>
              <w:tabs>
                <w:tab w:val="left" w:pos="284"/>
              </w:tabs>
              <w:jc w:val="both"/>
              <w:rPr>
                <w:rFonts w:ascii="Tahoma" w:hAnsi="Tahoma" w:cs="Tahoma"/>
                <w:color w:val="FF0000"/>
              </w:rPr>
            </w:pPr>
          </w:p>
          <w:p w14:paraId="2A364110" w14:textId="77777777" w:rsidR="00C34093" w:rsidRDefault="00C34093" w:rsidP="00C34093">
            <w:pPr>
              <w:tabs>
                <w:tab w:val="left" w:pos="284"/>
              </w:tabs>
              <w:jc w:val="both"/>
              <w:rPr>
                <w:rFonts w:ascii="Tahoma" w:hAnsi="Tahoma" w:cs="Tahoma"/>
                <w:color w:val="FF0000"/>
              </w:rPr>
            </w:pPr>
          </w:p>
          <w:p w14:paraId="7EFD4A4F" w14:textId="7E6AD528" w:rsidR="00C34093" w:rsidRPr="00567452" w:rsidRDefault="00C34093" w:rsidP="00C34093">
            <w:pPr>
              <w:tabs>
                <w:tab w:val="left" w:pos="284"/>
              </w:tabs>
              <w:jc w:val="both"/>
              <w:rPr>
                <w:rFonts w:ascii="Tahoma" w:hAnsi="Tahoma" w:cs="Tahoma"/>
                <w:color w:val="FF0000"/>
              </w:rPr>
            </w:pPr>
            <w:r w:rsidRPr="00567452">
              <w:rPr>
                <w:rFonts w:ascii="Tahoma" w:hAnsi="Tahoma" w:cs="Tahoma"/>
                <w:color w:val="FF0000"/>
              </w:rPr>
              <w:t>Propunem  eliminare obligativitate constituire SBE de catre producatori</w:t>
            </w:r>
          </w:p>
          <w:p w14:paraId="0F3D934A" w14:textId="77777777" w:rsidR="00C34093" w:rsidRPr="00567452" w:rsidRDefault="00C34093" w:rsidP="00C34093">
            <w:pPr>
              <w:tabs>
                <w:tab w:val="left" w:pos="284"/>
              </w:tabs>
              <w:jc w:val="both"/>
              <w:rPr>
                <w:rFonts w:ascii="Tahoma" w:hAnsi="Tahoma" w:cs="Tahoma"/>
                <w:b/>
                <w:bCs/>
                <w:color w:val="FF0000"/>
              </w:rPr>
            </w:pPr>
          </w:p>
          <w:p w14:paraId="154F7FF3" w14:textId="77777777" w:rsidR="00C34093" w:rsidRPr="00567452" w:rsidRDefault="00C34093" w:rsidP="00C34093">
            <w:pPr>
              <w:tabs>
                <w:tab w:val="left" w:pos="284"/>
              </w:tabs>
              <w:jc w:val="both"/>
              <w:rPr>
                <w:rFonts w:ascii="Tahoma" w:hAnsi="Tahoma" w:cs="Tahoma"/>
                <w:b/>
                <w:bCs/>
                <w:color w:val="FF0000"/>
              </w:rPr>
            </w:pPr>
          </w:p>
          <w:p w14:paraId="6722CE1A" w14:textId="4E02CDFE" w:rsidR="00C34093" w:rsidRPr="00567452" w:rsidRDefault="00C34093" w:rsidP="00C34093">
            <w:pPr>
              <w:tabs>
                <w:tab w:val="left" w:pos="284"/>
              </w:tabs>
              <w:jc w:val="both"/>
              <w:rPr>
                <w:rFonts w:ascii="Tahoma" w:hAnsi="Tahoma" w:cs="Tahoma"/>
                <w:b/>
                <w:bCs/>
                <w:color w:val="FF0000"/>
              </w:rPr>
            </w:pPr>
          </w:p>
          <w:p w14:paraId="5CA56642" w14:textId="77777777" w:rsidR="00C34093" w:rsidRPr="00567452" w:rsidRDefault="00C34093" w:rsidP="00C34093">
            <w:pPr>
              <w:tabs>
                <w:tab w:val="left" w:pos="284"/>
              </w:tabs>
              <w:jc w:val="both"/>
              <w:rPr>
                <w:rFonts w:ascii="Tahoma" w:hAnsi="Tahoma" w:cs="Tahoma"/>
                <w:b/>
                <w:bCs/>
                <w:color w:val="FF0000"/>
              </w:rPr>
            </w:pPr>
          </w:p>
          <w:p w14:paraId="32816E54" w14:textId="77777777" w:rsidR="00C34093" w:rsidRDefault="00C34093" w:rsidP="00C34093">
            <w:pPr>
              <w:tabs>
                <w:tab w:val="left" w:pos="284"/>
              </w:tabs>
              <w:jc w:val="both"/>
              <w:rPr>
                <w:rFonts w:ascii="Tahoma" w:hAnsi="Tahoma" w:cs="Tahoma"/>
                <w:color w:val="FF0000"/>
              </w:rPr>
            </w:pPr>
          </w:p>
          <w:p w14:paraId="7F7D5D5E" w14:textId="77777777" w:rsidR="00C34093" w:rsidRDefault="00C34093" w:rsidP="00C34093">
            <w:pPr>
              <w:tabs>
                <w:tab w:val="left" w:pos="284"/>
              </w:tabs>
              <w:jc w:val="both"/>
              <w:rPr>
                <w:rFonts w:ascii="Tahoma" w:hAnsi="Tahoma" w:cs="Tahoma"/>
                <w:color w:val="FF0000"/>
              </w:rPr>
            </w:pPr>
          </w:p>
          <w:p w14:paraId="03F8C9B0" w14:textId="77777777" w:rsidR="00C34093" w:rsidRDefault="00C34093" w:rsidP="00C34093">
            <w:pPr>
              <w:tabs>
                <w:tab w:val="left" w:pos="284"/>
              </w:tabs>
              <w:jc w:val="both"/>
              <w:rPr>
                <w:rFonts w:ascii="Tahoma" w:hAnsi="Tahoma" w:cs="Tahoma"/>
                <w:color w:val="FF0000"/>
              </w:rPr>
            </w:pPr>
          </w:p>
          <w:p w14:paraId="05461E6B" w14:textId="77777777" w:rsidR="00C34093" w:rsidRDefault="00C34093" w:rsidP="00C34093">
            <w:pPr>
              <w:tabs>
                <w:tab w:val="left" w:pos="284"/>
              </w:tabs>
              <w:jc w:val="both"/>
              <w:rPr>
                <w:rFonts w:ascii="Tahoma" w:hAnsi="Tahoma" w:cs="Tahoma"/>
                <w:color w:val="FF0000"/>
              </w:rPr>
            </w:pPr>
          </w:p>
          <w:p w14:paraId="036F38F5" w14:textId="77777777" w:rsidR="00C34093" w:rsidRDefault="00C34093" w:rsidP="00C34093">
            <w:pPr>
              <w:tabs>
                <w:tab w:val="left" w:pos="284"/>
              </w:tabs>
              <w:jc w:val="both"/>
              <w:rPr>
                <w:rFonts w:ascii="Tahoma" w:hAnsi="Tahoma" w:cs="Tahoma"/>
                <w:color w:val="FF0000"/>
              </w:rPr>
            </w:pPr>
          </w:p>
          <w:p w14:paraId="656BDD88" w14:textId="77777777" w:rsidR="00C34093" w:rsidRDefault="00C34093" w:rsidP="00C34093">
            <w:pPr>
              <w:tabs>
                <w:tab w:val="left" w:pos="284"/>
              </w:tabs>
              <w:jc w:val="both"/>
              <w:rPr>
                <w:rFonts w:ascii="Tahoma" w:hAnsi="Tahoma" w:cs="Tahoma"/>
                <w:color w:val="FF0000"/>
              </w:rPr>
            </w:pPr>
          </w:p>
          <w:p w14:paraId="0CF4E8DA" w14:textId="77777777" w:rsidR="00C34093" w:rsidRDefault="00C34093" w:rsidP="00C34093">
            <w:pPr>
              <w:tabs>
                <w:tab w:val="left" w:pos="284"/>
              </w:tabs>
              <w:jc w:val="both"/>
              <w:rPr>
                <w:rFonts w:ascii="Tahoma" w:hAnsi="Tahoma" w:cs="Tahoma"/>
                <w:color w:val="FF0000"/>
              </w:rPr>
            </w:pPr>
          </w:p>
          <w:p w14:paraId="4D9D3E53" w14:textId="77777777" w:rsidR="00C34093" w:rsidRDefault="00C34093" w:rsidP="00C34093">
            <w:pPr>
              <w:tabs>
                <w:tab w:val="left" w:pos="284"/>
              </w:tabs>
              <w:jc w:val="both"/>
              <w:rPr>
                <w:rFonts w:ascii="Tahoma" w:hAnsi="Tahoma" w:cs="Tahoma"/>
                <w:color w:val="FF0000"/>
              </w:rPr>
            </w:pPr>
          </w:p>
          <w:p w14:paraId="44834CBC" w14:textId="2A95BDC0" w:rsidR="00C34093" w:rsidRPr="00567452" w:rsidRDefault="00C34093" w:rsidP="00C34093">
            <w:pPr>
              <w:tabs>
                <w:tab w:val="left" w:pos="284"/>
              </w:tabs>
              <w:jc w:val="both"/>
              <w:rPr>
                <w:rFonts w:ascii="Tahoma" w:hAnsi="Tahoma" w:cs="Tahoma"/>
                <w:color w:val="FF0000"/>
              </w:rPr>
            </w:pPr>
            <w:r w:rsidRPr="00567452">
              <w:rPr>
                <w:rFonts w:ascii="Tahoma" w:hAnsi="Tahoma" w:cs="Tahoma"/>
                <w:color w:val="FF0000"/>
              </w:rPr>
              <w:t>Propunem  eliminare obligativitate constituire SBE de catre producatori</w:t>
            </w:r>
          </w:p>
          <w:p w14:paraId="00C4AB39" w14:textId="77777777" w:rsidR="00C34093" w:rsidRPr="00567452" w:rsidRDefault="00C34093" w:rsidP="00C34093">
            <w:pPr>
              <w:tabs>
                <w:tab w:val="left" w:pos="284"/>
              </w:tabs>
              <w:jc w:val="both"/>
              <w:rPr>
                <w:rFonts w:ascii="Tahoma" w:hAnsi="Tahoma" w:cs="Tahoma"/>
                <w:b/>
                <w:bCs/>
                <w:color w:val="FF0000"/>
              </w:rPr>
            </w:pPr>
          </w:p>
          <w:p w14:paraId="7B3E1F05" w14:textId="77777777" w:rsidR="00C34093" w:rsidRPr="00567452" w:rsidRDefault="00C34093" w:rsidP="00C34093">
            <w:pPr>
              <w:tabs>
                <w:tab w:val="left" w:pos="284"/>
              </w:tabs>
              <w:jc w:val="both"/>
              <w:rPr>
                <w:rFonts w:ascii="Tahoma" w:hAnsi="Tahoma" w:cs="Tahoma"/>
                <w:b/>
                <w:bCs/>
                <w:color w:val="FF0000"/>
              </w:rPr>
            </w:pPr>
          </w:p>
          <w:p w14:paraId="77791F4C" w14:textId="77777777" w:rsidR="00C34093" w:rsidRPr="00567452" w:rsidRDefault="00C34093" w:rsidP="00C34093">
            <w:pPr>
              <w:tabs>
                <w:tab w:val="left" w:pos="284"/>
              </w:tabs>
              <w:jc w:val="both"/>
              <w:rPr>
                <w:rFonts w:ascii="Tahoma" w:hAnsi="Tahoma" w:cs="Tahoma"/>
                <w:b/>
                <w:bCs/>
                <w:color w:val="FF0000"/>
              </w:rPr>
            </w:pPr>
          </w:p>
          <w:p w14:paraId="6D7402C5" w14:textId="77777777" w:rsidR="00C34093" w:rsidRPr="00567452" w:rsidRDefault="00C34093" w:rsidP="00C34093">
            <w:pPr>
              <w:tabs>
                <w:tab w:val="left" w:pos="284"/>
              </w:tabs>
              <w:jc w:val="both"/>
              <w:rPr>
                <w:rFonts w:ascii="Tahoma" w:hAnsi="Tahoma" w:cs="Tahoma"/>
                <w:b/>
                <w:bCs/>
                <w:color w:val="FF0000"/>
              </w:rPr>
            </w:pPr>
          </w:p>
          <w:p w14:paraId="7CE45B68" w14:textId="77777777" w:rsidR="00C34093" w:rsidRDefault="00C34093" w:rsidP="00C34093">
            <w:pPr>
              <w:tabs>
                <w:tab w:val="left" w:pos="284"/>
              </w:tabs>
              <w:jc w:val="both"/>
              <w:rPr>
                <w:rFonts w:ascii="Tahoma" w:hAnsi="Tahoma" w:cs="Tahoma"/>
                <w:color w:val="FF0000"/>
              </w:rPr>
            </w:pPr>
          </w:p>
          <w:p w14:paraId="403E117F" w14:textId="77777777" w:rsidR="00C34093" w:rsidRDefault="00C34093" w:rsidP="00C34093">
            <w:pPr>
              <w:tabs>
                <w:tab w:val="left" w:pos="284"/>
              </w:tabs>
              <w:jc w:val="both"/>
              <w:rPr>
                <w:rFonts w:ascii="Tahoma" w:hAnsi="Tahoma" w:cs="Tahoma"/>
                <w:color w:val="FF0000"/>
              </w:rPr>
            </w:pPr>
          </w:p>
          <w:p w14:paraId="25C863B9" w14:textId="77777777" w:rsidR="00C34093" w:rsidRDefault="00C34093" w:rsidP="00C34093">
            <w:pPr>
              <w:tabs>
                <w:tab w:val="left" w:pos="284"/>
              </w:tabs>
              <w:jc w:val="both"/>
              <w:rPr>
                <w:rFonts w:ascii="Tahoma" w:hAnsi="Tahoma" w:cs="Tahoma"/>
                <w:color w:val="FF0000"/>
              </w:rPr>
            </w:pPr>
          </w:p>
          <w:p w14:paraId="759DB074" w14:textId="77777777" w:rsidR="00C34093" w:rsidRDefault="00C34093" w:rsidP="00C34093">
            <w:pPr>
              <w:tabs>
                <w:tab w:val="left" w:pos="284"/>
              </w:tabs>
              <w:jc w:val="both"/>
              <w:rPr>
                <w:rFonts w:ascii="Tahoma" w:hAnsi="Tahoma" w:cs="Tahoma"/>
                <w:color w:val="FF0000"/>
              </w:rPr>
            </w:pPr>
          </w:p>
          <w:p w14:paraId="094F843D" w14:textId="77777777" w:rsidR="00C34093" w:rsidRDefault="00C34093" w:rsidP="00C34093">
            <w:pPr>
              <w:tabs>
                <w:tab w:val="left" w:pos="284"/>
              </w:tabs>
              <w:jc w:val="both"/>
              <w:rPr>
                <w:rFonts w:ascii="Tahoma" w:hAnsi="Tahoma" w:cs="Tahoma"/>
                <w:color w:val="FF0000"/>
              </w:rPr>
            </w:pPr>
          </w:p>
          <w:p w14:paraId="2DE434C7" w14:textId="77777777" w:rsidR="00C34093" w:rsidRDefault="00C34093" w:rsidP="00C34093">
            <w:pPr>
              <w:tabs>
                <w:tab w:val="left" w:pos="284"/>
              </w:tabs>
              <w:jc w:val="both"/>
              <w:rPr>
                <w:rFonts w:ascii="Tahoma" w:hAnsi="Tahoma" w:cs="Tahoma"/>
                <w:color w:val="FF0000"/>
              </w:rPr>
            </w:pPr>
          </w:p>
          <w:p w14:paraId="5D62F4E1" w14:textId="4A90BE60" w:rsidR="00C34093" w:rsidRPr="00567452" w:rsidRDefault="00C34093" w:rsidP="00C34093">
            <w:pPr>
              <w:tabs>
                <w:tab w:val="left" w:pos="284"/>
              </w:tabs>
              <w:jc w:val="both"/>
              <w:rPr>
                <w:rFonts w:ascii="Tahoma" w:hAnsi="Tahoma" w:cs="Tahoma"/>
                <w:b/>
                <w:bCs/>
                <w:color w:val="FF0000"/>
              </w:rPr>
            </w:pPr>
            <w:r w:rsidRPr="00567452">
              <w:rPr>
                <w:rFonts w:ascii="Tahoma" w:hAnsi="Tahoma" w:cs="Tahoma"/>
                <w:color w:val="FF0000"/>
              </w:rPr>
              <w:t>Propunem  eliminare obligativitate constituire SBE de catre producatori</w:t>
            </w:r>
          </w:p>
          <w:p w14:paraId="469C1303" w14:textId="169B42EB" w:rsidR="00C34093" w:rsidRPr="00567452" w:rsidRDefault="00C34093" w:rsidP="00C34093">
            <w:pPr>
              <w:tabs>
                <w:tab w:val="left" w:pos="284"/>
              </w:tabs>
              <w:jc w:val="both"/>
              <w:rPr>
                <w:rFonts w:ascii="Tahoma" w:hAnsi="Tahoma" w:cs="Tahoma"/>
                <w:b/>
                <w:bCs/>
              </w:rPr>
            </w:pPr>
          </w:p>
        </w:tc>
        <w:tc>
          <w:tcPr>
            <w:tcW w:w="644" w:type="pct"/>
          </w:tcPr>
          <w:p w14:paraId="4ACA7CDC" w14:textId="5C6A6741" w:rsidR="00C34093" w:rsidRPr="00567452" w:rsidRDefault="00C34093" w:rsidP="00C34093">
            <w:pPr>
              <w:tabs>
                <w:tab w:val="left" w:pos="284"/>
              </w:tabs>
              <w:jc w:val="both"/>
              <w:rPr>
                <w:rFonts w:ascii="Tahoma" w:hAnsi="Tahoma" w:cs="Tahoma"/>
                <w:b/>
                <w:bCs/>
              </w:rPr>
            </w:pPr>
            <w:r>
              <w:rPr>
                <w:rFonts w:ascii="Tahoma" w:hAnsi="Tahoma" w:cs="Tahoma"/>
              </w:rPr>
              <w:lastRenderedPageBreak/>
              <w:t>Prevederea va fi corelată cu toate propunerile primite și criteriul de stabilire prin consultarea publică</w:t>
            </w:r>
          </w:p>
        </w:tc>
        <w:tc>
          <w:tcPr>
            <w:tcW w:w="1275" w:type="pct"/>
          </w:tcPr>
          <w:p w14:paraId="47DB2061" w14:textId="77777777" w:rsidR="00C34093" w:rsidRDefault="00C34093" w:rsidP="00C34093">
            <w:pPr>
              <w:jc w:val="both"/>
              <w:rPr>
                <w:rFonts w:ascii="Tahoma" w:hAnsi="Tahoma" w:cs="Tahoma"/>
              </w:rPr>
            </w:pPr>
            <w:r w:rsidRPr="00567452">
              <w:rPr>
                <w:rFonts w:ascii="Tahoma" w:hAnsi="Tahoma" w:cs="Tahoma"/>
              </w:rPr>
              <w:t>(2) Valoarea scrisorii de garanție bancară de bună execuţie se calculează dupa cum urmează:</w:t>
            </w:r>
          </w:p>
          <w:p w14:paraId="3C760E8B" w14:textId="77777777" w:rsidR="00C34093" w:rsidRPr="00567452" w:rsidRDefault="00C34093" w:rsidP="00C34093">
            <w:pPr>
              <w:jc w:val="both"/>
              <w:rPr>
                <w:rFonts w:ascii="Tahoma" w:hAnsi="Tahoma" w:cs="Tahoma"/>
              </w:rPr>
            </w:pPr>
          </w:p>
          <w:p w14:paraId="1818B427" w14:textId="77777777" w:rsidR="00C34093" w:rsidRPr="00567452" w:rsidRDefault="00C34093" w:rsidP="00C34093">
            <w:pPr>
              <w:jc w:val="both"/>
              <w:rPr>
                <w:rFonts w:ascii="Tahoma" w:hAnsi="Tahoma" w:cs="Tahoma"/>
              </w:rPr>
            </w:pPr>
            <w:r w:rsidRPr="00567452">
              <w:rPr>
                <w:rFonts w:ascii="Tahoma" w:hAnsi="Tahoma" w:cs="Tahoma"/>
              </w:rPr>
              <w:t xml:space="preserve">(i) pentru perioade de livrare de </w:t>
            </w:r>
            <w:r w:rsidRPr="00567452">
              <w:rPr>
                <w:rFonts w:ascii="Tahoma" w:hAnsi="Tahoma" w:cs="Tahoma"/>
                <w:b/>
                <w:bCs/>
              </w:rPr>
              <w:t>maxim un trimestru</w:t>
            </w:r>
            <w:r w:rsidRPr="00567452">
              <w:rPr>
                <w:rFonts w:ascii="Tahoma" w:hAnsi="Tahoma" w:cs="Tahoma"/>
              </w:rPr>
              <w:t xml:space="preserve"> valoarea garanţiei este egală cu </w:t>
            </w:r>
            <w:r w:rsidRPr="00D76AA8">
              <w:rPr>
                <w:rFonts w:ascii="Tahoma" w:hAnsi="Tahoma" w:cs="Tahoma"/>
                <w:b/>
                <w:bCs/>
              </w:rPr>
              <w:t>23%</w:t>
            </w:r>
            <w:r w:rsidRPr="00567452">
              <w:rPr>
                <w:rFonts w:ascii="Tahoma" w:hAnsi="Tahoma" w:cs="Tahoma"/>
              </w:rPr>
              <w:t xml:space="preserve"> din contravaloarea energiei electrice contractate, respectiv:</w:t>
            </w:r>
          </w:p>
          <w:p w14:paraId="06C404DA" w14:textId="77777777" w:rsidR="00C34093" w:rsidRDefault="00C34093" w:rsidP="00C34093">
            <w:pPr>
              <w:jc w:val="both"/>
              <w:rPr>
                <w:rFonts w:ascii="Tahoma" w:hAnsi="Tahoma" w:cs="Tahoma"/>
              </w:rPr>
            </w:pPr>
            <w:r w:rsidRPr="00567452">
              <w:rPr>
                <w:rFonts w:ascii="Tahoma" w:hAnsi="Tahoma" w:cs="Tahoma"/>
              </w:rPr>
              <w:t xml:space="preserve">Valoarea scrisorii de garanţie bancară de bună execuţie = </w:t>
            </w:r>
            <w:r w:rsidRPr="00D76AA8">
              <w:rPr>
                <w:rFonts w:ascii="Tahoma" w:hAnsi="Tahoma" w:cs="Tahoma"/>
                <w:b/>
                <w:bCs/>
              </w:rPr>
              <w:t>23%</w:t>
            </w:r>
            <w:r w:rsidRPr="00567452">
              <w:rPr>
                <w:rFonts w:ascii="Tahoma" w:hAnsi="Tahoma" w:cs="Tahoma"/>
              </w:rPr>
              <w:t xml:space="preserve"> x Cantitatea de energie electrică contractată x preț </w:t>
            </w:r>
            <w:r w:rsidRPr="00567452">
              <w:rPr>
                <w:rFonts w:ascii="Tahoma" w:hAnsi="Tahoma" w:cs="Tahoma"/>
              </w:rPr>
              <w:lastRenderedPageBreak/>
              <w:t>contract + valoare TVA, în cazul în care este aplicabilă.</w:t>
            </w:r>
          </w:p>
          <w:p w14:paraId="28FADA04" w14:textId="77777777" w:rsidR="00C34093" w:rsidRPr="00567452" w:rsidRDefault="00C34093" w:rsidP="00C34093">
            <w:pPr>
              <w:jc w:val="both"/>
              <w:rPr>
                <w:rFonts w:ascii="Tahoma" w:hAnsi="Tahoma" w:cs="Tahoma"/>
              </w:rPr>
            </w:pPr>
          </w:p>
          <w:p w14:paraId="3A8A957C" w14:textId="77777777" w:rsidR="00C34093" w:rsidRPr="00567452" w:rsidRDefault="00C34093" w:rsidP="00C34093">
            <w:pPr>
              <w:jc w:val="both"/>
              <w:rPr>
                <w:rFonts w:ascii="Tahoma" w:hAnsi="Tahoma" w:cs="Tahoma"/>
              </w:rPr>
            </w:pPr>
            <w:r w:rsidRPr="00567452">
              <w:rPr>
                <w:rFonts w:ascii="Tahoma" w:hAnsi="Tahoma" w:cs="Tahoma"/>
              </w:rPr>
              <w:t xml:space="preserve">(ii) pentru perioade de livrare </w:t>
            </w:r>
            <w:r w:rsidRPr="00567452">
              <w:rPr>
                <w:rFonts w:ascii="Tahoma" w:hAnsi="Tahoma" w:cs="Tahoma"/>
                <w:b/>
                <w:bCs/>
              </w:rPr>
              <w:t>mai mari de un trimestru și de maxim un semestru</w:t>
            </w:r>
            <w:r w:rsidRPr="00567452">
              <w:rPr>
                <w:rFonts w:ascii="Tahoma" w:hAnsi="Tahoma" w:cs="Tahoma"/>
              </w:rPr>
              <w:t xml:space="preserve"> valoarea garanţiei este egală cu </w:t>
            </w:r>
            <w:r w:rsidRPr="00D76AA8">
              <w:rPr>
                <w:rFonts w:ascii="Tahoma" w:hAnsi="Tahoma" w:cs="Tahoma"/>
                <w:b/>
                <w:bCs/>
              </w:rPr>
              <w:t>23%</w:t>
            </w:r>
            <w:r w:rsidRPr="00567452">
              <w:rPr>
                <w:rFonts w:ascii="Tahoma" w:hAnsi="Tahoma" w:cs="Tahoma"/>
              </w:rPr>
              <w:t xml:space="preserve"> din contravaloarea energiei electrice contractate, respectiv:</w:t>
            </w:r>
          </w:p>
          <w:p w14:paraId="71957B34" w14:textId="77777777" w:rsidR="00C34093" w:rsidRDefault="00C34093" w:rsidP="00C34093">
            <w:pPr>
              <w:jc w:val="both"/>
              <w:rPr>
                <w:rFonts w:ascii="Tahoma" w:hAnsi="Tahoma" w:cs="Tahoma"/>
              </w:rPr>
            </w:pPr>
            <w:r w:rsidRPr="00567452">
              <w:rPr>
                <w:rFonts w:ascii="Tahoma" w:hAnsi="Tahoma" w:cs="Tahoma"/>
              </w:rPr>
              <w:t xml:space="preserve">Valoarea scrisorii de garanţie bancară = </w:t>
            </w:r>
            <w:r w:rsidRPr="00D76AA8">
              <w:rPr>
                <w:rFonts w:ascii="Tahoma" w:hAnsi="Tahoma" w:cs="Tahoma"/>
                <w:b/>
                <w:bCs/>
              </w:rPr>
              <w:t>23</w:t>
            </w:r>
            <w:r w:rsidRPr="00567452">
              <w:rPr>
                <w:rFonts w:ascii="Tahoma" w:hAnsi="Tahoma" w:cs="Tahoma"/>
              </w:rPr>
              <w:t>% x Cantitatea de energie electrică contractată x preț contract + valoare TVA, în cazul în care este aplicabilă.</w:t>
            </w:r>
          </w:p>
          <w:p w14:paraId="0EA46CD5" w14:textId="77777777" w:rsidR="00C34093" w:rsidRPr="00567452" w:rsidRDefault="00C34093" w:rsidP="00C34093">
            <w:pPr>
              <w:jc w:val="both"/>
              <w:rPr>
                <w:rFonts w:ascii="Tahoma" w:hAnsi="Tahoma" w:cs="Tahoma"/>
              </w:rPr>
            </w:pPr>
          </w:p>
          <w:p w14:paraId="54EFF36E" w14:textId="049B4A54" w:rsidR="00C34093" w:rsidRPr="00567452" w:rsidRDefault="00C34093" w:rsidP="00C34093">
            <w:pPr>
              <w:jc w:val="both"/>
              <w:rPr>
                <w:rFonts w:ascii="Tahoma" w:hAnsi="Tahoma" w:cs="Tahoma"/>
              </w:rPr>
            </w:pPr>
            <w:r w:rsidRPr="00567452">
              <w:rPr>
                <w:rFonts w:ascii="Tahoma" w:hAnsi="Tahoma" w:cs="Tahoma"/>
              </w:rPr>
              <w:t xml:space="preserve">(iii) pentru perioade de livrare </w:t>
            </w:r>
            <w:r w:rsidRPr="00567452">
              <w:rPr>
                <w:rFonts w:ascii="Tahoma" w:hAnsi="Tahoma" w:cs="Tahoma"/>
                <w:b/>
                <w:bCs/>
              </w:rPr>
              <w:t>mai mari de un semestru și de maxim un an</w:t>
            </w:r>
            <w:r w:rsidRPr="00567452">
              <w:rPr>
                <w:rFonts w:ascii="Tahoma" w:hAnsi="Tahoma" w:cs="Tahoma"/>
              </w:rPr>
              <w:t xml:space="preserve"> valoarea garanţiei este egală cu </w:t>
            </w:r>
            <w:r>
              <w:rPr>
                <w:rFonts w:ascii="Tahoma" w:hAnsi="Tahoma" w:cs="Tahoma"/>
                <w:b/>
                <w:bCs/>
              </w:rPr>
              <w:t>5</w:t>
            </w:r>
            <w:r w:rsidRPr="00D76AA8">
              <w:rPr>
                <w:rFonts w:ascii="Tahoma" w:hAnsi="Tahoma" w:cs="Tahoma"/>
                <w:b/>
                <w:bCs/>
              </w:rPr>
              <w:t>%</w:t>
            </w:r>
            <w:r w:rsidRPr="00567452">
              <w:rPr>
                <w:rFonts w:ascii="Tahoma" w:hAnsi="Tahoma" w:cs="Tahoma"/>
              </w:rPr>
              <w:t xml:space="preserve"> din contravaloarea energiei electrice contractate, respectiv:</w:t>
            </w:r>
          </w:p>
          <w:p w14:paraId="145AAAD1" w14:textId="417404C1" w:rsidR="00C34093" w:rsidRDefault="00C34093" w:rsidP="00C34093">
            <w:pPr>
              <w:jc w:val="both"/>
              <w:rPr>
                <w:rFonts w:ascii="Tahoma" w:hAnsi="Tahoma" w:cs="Tahoma"/>
              </w:rPr>
            </w:pPr>
            <w:r w:rsidRPr="00567452">
              <w:rPr>
                <w:rFonts w:ascii="Tahoma" w:hAnsi="Tahoma" w:cs="Tahoma"/>
              </w:rPr>
              <w:t xml:space="preserve">Valoarea scrisorii de garanţie bancară = </w:t>
            </w:r>
            <w:r>
              <w:rPr>
                <w:rFonts w:ascii="Tahoma" w:hAnsi="Tahoma" w:cs="Tahoma"/>
                <w:b/>
                <w:bCs/>
              </w:rPr>
              <w:t>5</w:t>
            </w:r>
            <w:r w:rsidRPr="00D76AA8">
              <w:rPr>
                <w:rFonts w:ascii="Tahoma" w:hAnsi="Tahoma" w:cs="Tahoma"/>
                <w:b/>
                <w:bCs/>
              </w:rPr>
              <w:t>%</w:t>
            </w:r>
            <w:r w:rsidRPr="00567452">
              <w:rPr>
                <w:rFonts w:ascii="Tahoma" w:hAnsi="Tahoma" w:cs="Tahoma"/>
              </w:rPr>
              <w:t xml:space="preserve"> x Cantitatea de energie electrică contractată x pret contract + valoare TVA, în cazul în care este aplicabilă.</w:t>
            </w:r>
          </w:p>
          <w:p w14:paraId="7557BDF5" w14:textId="77777777" w:rsidR="00C34093" w:rsidRPr="00567452" w:rsidRDefault="00C34093" w:rsidP="00C34093">
            <w:pPr>
              <w:jc w:val="both"/>
              <w:rPr>
                <w:rFonts w:ascii="Tahoma" w:hAnsi="Tahoma" w:cs="Tahoma"/>
              </w:rPr>
            </w:pPr>
          </w:p>
          <w:p w14:paraId="421F5C63" w14:textId="337BF941" w:rsidR="00C34093" w:rsidRPr="00567452" w:rsidRDefault="00C34093" w:rsidP="00C34093">
            <w:pPr>
              <w:jc w:val="both"/>
              <w:rPr>
                <w:rFonts w:ascii="Tahoma" w:hAnsi="Tahoma" w:cs="Tahoma"/>
              </w:rPr>
            </w:pPr>
            <w:r w:rsidRPr="00567452">
              <w:rPr>
                <w:rFonts w:ascii="Tahoma" w:hAnsi="Tahoma" w:cs="Tahoma"/>
              </w:rPr>
              <w:t xml:space="preserve">(iv) pentru perioade de livrare </w:t>
            </w:r>
            <w:r w:rsidRPr="00567452">
              <w:rPr>
                <w:rFonts w:ascii="Tahoma" w:hAnsi="Tahoma" w:cs="Tahoma"/>
                <w:b/>
                <w:bCs/>
              </w:rPr>
              <w:t>mai mari de un an</w:t>
            </w:r>
            <w:r w:rsidRPr="00567452">
              <w:rPr>
                <w:rFonts w:ascii="Tahoma" w:hAnsi="Tahoma" w:cs="Tahoma"/>
              </w:rPr>
              <w:t xml:space="preserve"> valoarea garanţiei este egală cu </w:t>
            </w:r>
            <w:r>
              <w:rPr>
                <w:rFonts w:ascii="Tahoma" w:hAnsi="Tahoma" w:cs="Tahoma"/>
                <w:b/>
                <w:bCs/>
              </w:rPr>
              <w:t>5</w:t>
            </w:r>
            <w:r w:rsidRPr="00D76AA8">
              <w:rPr>
                <w:rFonts w:ascii="Tahoma" w:hAnsi="Tahoma" w:cs="Tahoma"/>
                <w:b/>
                <w:bCs/>
              </w:rPr>
              <w:t>%</w:t>
            </w:r>
            <w:r w:rsidRPr="00567452">
              <w:rPr>
                <w:rFonts w:ascii="Tahoma" w:hAnsi="Tahoma" w:cs="Tahoma"/>
              </w:rPr>
              <w:t xml:space="preserve"> din contravaloarea energiei electrice contractate, respectiv:</w:t>
            </w:r>
          </w:p>
          <w:p w14:paraId="48280985" w14:textId="2DD5E04D" w:rsidR="00C34093" w:rsidRPr="00567452" w:rsidRDefault="00C34093" w:rsidP="00C34093">
            <w:pPr>
              <w:jc w:val="both"/>
              <w:rPr>
                <w:rFonts w:ascii="Tahoma" w:hAnsi="Tahoma" w:cs="Tahoma"/>
              </w:rPr>
            </w:pPr>
            <w:r w:rsidRPr="00567452">
              <w:rPr>
                <w:rFonts w:ascii="Tahoma" w:hAnsi="Tahoma" w:cs="Tahoma"/>
              </w:rPr>
              <w:t xml:space="preserve">Valoarea scrisorii de garanţie bancară = </w:t>
            </w:r>
            <w:r>
              <w:rPr>
                <w:rFonts w:ascii="Tahoma" w:hAnsi="Tahoma" w:cs="Tahoma"/>
                <w:b/>
                <w:bCs/>
              </w:rPr>
              <w:t>5</w:t>
            </w:r>
            <w:r w:rsidRPr="00D76AA8">
              <w:rPr>
                <w:rFonts w:ascii="Tahoma" w:hAnsi="Tahoma" w:cs="Tahoma"/>
                <w:b/>
                <w:bCs/>
              </w:rPr>
              <w:t>%</w:t>
            </w:r>
            <w:r w:rsidRPr="00567452">
              <w:rPr>
                <w:rFonts w:ascii="Tahoma" w:hAnsi="Tahoma" w:cs="Tahoma"/>
              </w:rPr>
              <w:t xml:space="preserve"> x Cantitatea de energie electrică contractată x preț contract + valoare TVA, în cazul în care este aplicabilă.</w:t>
            </w:r>
          </w:p>
          <w:p w14:paraId="644A20BE" w14:textId="77777777" w:rsidR="00C34093" w:rsidRPr="00567452" w:rsidRDefault="00C34093" w:rsidP="00C34093">
            <w:pPr>
              <w:tabs>
                <w:tab w:val="left" w:pos="284"/>
              </w:tabs>
              <w:jc w:val="both"/>
              <w:rPr>
                <w:rFonts w:ascii="Tahoma" w:hAnsi="Tahoma" w:cs="Tahoma"/>
                <w:b/>
                <w:bCs/>
              </w:rPr>
            </w:pPr>
          </w:p>
        </w:tc>
      </w:tr>
      <w:tr w:rsidR="00C34093" w:rsidRPr="00567452" w14:paraId="303F2073" w14:textId="0AD6F244" w:rsidTr="009B57BA">
        <w:tc>
          <w:tcPr>
            <w:tcW w:w="363" w:type="pct"/>
          </w:tcPr>
          <w:p w14:paraId="39CA26D7" w14:textId="4C1C1148" w:rsidR="00C34093" w:rsidRPr="00567452" w:rsidRDefault="00C34093" w:rsidP="00C34093">
            <w:pPr>
              <w:jc w:val="center"/>
              <w:rPr>
                <w:rFonts w:ascii="Tahoma" w:hAnsi="Tahoma" w:cs="Tahoma"/>
                <w:b/>
                <w:bCs/>
              </w:rPr>
            </w:pPr>
            <w:r w:rsidRPr="00567452">
              <w:rPr>
                <w:rFonts w:ascii="Tahoma" w:hAnsi="Tahoma" w:cs="Tahoma"/>
                <w:b/>
                <w:bCs/>
              </w:rPr>
              <w:lastRenderedPageBreak/>
              <w:t>Art 17. (4)</w:t>
            </w:r>
          </w:p>
        </w:tc>
        <w:tc>
          <w:tcPr>
            <w:tcW w:w="1016" w:type="pct"/>
          </w:tcPr>
          <w:p w14:paraId="4F1BC3BA" w14:textId="575806D2" w:rsidR="00C34093" w:rsidRPr="00567452" w:rsidRDefault="00C34093" w:rsidP="00C34093">
            <w:pPr>
              <w:rPr>
                <w:rFonts w:ascii="Tahoma" w:hAnsi="Tahoma" w:cs="Tahoma"/>
              </w:rPr>
            </w:pPr>
            <w:r w:rsidRPr="00567452">
              <w:rPr>
                <w:rFonts w:ascii="Tahoma" w:hAnsi="Tahoma" w:cs="Tahoma"/>
              </w:rPr>
              <w:t>(4) Termenul de valabilitate al scrisorii de garanţie bancară este începând de la data depunerii și până în data de 25 a lunii următoare ultimei luni de livrare.</w:t>
            </w:r>
          </w:p>
        </w:tc>
        <w:tc>
          <w:tcPr>
            <w:tcW w:w="1702" w:type="pct"/>
          </w:tcPr>
          <w:p w14:paraId="77309307" w14:textId="77777777" w:rsidR="00C34093" w:rsidRPr="00567452" w:rsidRDefault="00C34093" w:rsidP="00C34093">
            <w:pPr>
              <w:tabs>
                <w:tab w:val="left" w:pos="284"/>
              </w:tabs>
              <w:jc w:val="both"/>
              <w:rPr>
                <w:rFonts w:ascii="Tahoma" w:hAnsi="Tahoma" w:cs="Tahoma"/>
                <w:b/>
                <w:bCs/>
              </w:rPr>
            </w:pPr>
            <w:r w:rsidRPr="00567452">
              <w:rPr>
                <w:rFonts w:ascii="Tahoma" w:hAnsi="Tahoma" w:cs="Tahoma"/>
                <w:b/>
                <w:bCs/>
              </w:rPr>
              <w:t>ALRO S.A.</w:t>
            </w:r>
          </w:p>
          <w:p w14:paraId="1D85794B" w14:textId="77777777" w:rsidR="00C34093" w:rsidRPr="00567452" w:rsidRDefault="00C34093" w:rsidP="00C34093">
            <w:pPr>
              <w:tabs>
                <w:tab w:val="left" w:pos="284"/>
              </w:tabs>
              <w:jc w:val="both"/>
              <w:rPr>
                <w:rFonts w:ascii="Tahoma" w:hAnsi="Tahoma" w:cs="Tahoma"/>
              </w:rPr>
            </w:pPr>
          </w:p>
          <w:p w14:paraId="68F84F39" w14:textId="670A879E" w:rsidR="00C34093" w:rsidRPr="00567452" w:rsidRDefault="00C34093" w:rsidP="00C34093">
            <w:pPr>
              <w:tabs>
                <w:tab w:val="left" w:pos="284"/>
              </w:tabs>
              <w:jc w:val="both"/>
              <w:rPr>
                <w:rFonts w:ascii="Tahoma" w:hAnsi="Tahoma" w:cs="Tahoma"/>
              </w:rPr>
            </w:pPr>
            <w:r w:rsidRPr="00567452">
              <w:rPr>
                <w:rFonts w:ascii="Tahoma" w:hAnsi="Tahoma" w:cs="Tahoma"/>
              </w:rPr>
              <w:t xml:space="preserve">(4) Termenul de valabilitate al scrisorii de garanţie bancară este începând de la data </w:t>
            </w:r>
            <w:r w:rsidRPr="00567452">
              <w:rPr>
                <w:rFonts w:ascii="Tahoma" w:hAnsi="Tahoma" w:cs="Tahoma"/>
                <w:strike/>
                <w:color w:val="FF0000"/>
              </w:rPr>
              <w:t xml:space="preserve">depunerii </w:t>
            </w:r>
            <w:r w:rsidRPr="00567452">
              <w:rPr>
                <w:rFonts w:ascii="Tahoma" w:hAnsi="Tahoma" w:cs="Tahoma"/>
                <w:color w:val="FF0000"/>
              </w:rPr>
              <w:t xml:space="preserve">emiterii </w:t>
            </w:r>
            <w:r w:rsidRPr="00567452">
              <w:rPr>
                <w:rFonts w:ascii="Tahoma" w:hAnsi="Tahoma" w:cs="Tahoma"/>
              </w:rPr>
              <w:t>și până în data de 25 a lunii următoare ultimei luni de livrare.</w:t>
            </w:r>
          </w:p>
        </w:tc>
        <w:tc>
          <w:tcPr>
            <w:tcW w:w="644" w:type="pct"/>
          </w:tcPr>
          <w:p w14:paraId="4970C2C2" w14:textId="77777777" w:rsidR="00C34093" w:rsidRDefault="00C34093" w:rsidP="00C34093">
            <w:pPr>
              <w:tabs>
                <w:tab w:val="left" w:pos="284"/>
              </w:tabs>
              <w:jc w:val="both"/>
              <w:rPr>
                <w:rFonts w:ascii="Tahoma" w:hAnsi="Tahoma" w:cs="Tahoma"/>
              </w:rPr>
            </w:pPr>
          </w:p>
          <w:p w14:paraId="055EB0DB" w14:textId="56F865E8" w:rsidR="00C34093" w:rsidRPr="00567452" w:rsidRDefault="00C34093" w:rsidP="00C34093">
            <w:pPr>
              <w:tabs>
                <w:tab w:val="left" w:pos="284"/>
              </w:tabs>
              <w:jc w:val="both"/>
              <w:rPr>
                <w:rFonts w:ascii="Tahoma" w:hAnsi="Tahoma" w:cs="Tahoma"/>
                <w:b/>
                <w:bCs/>
              </w:rPr>
            </w:pPr>
            <w:r>
              <w:rPr>
                <w:rFonts w:ascii="Tahoma" w:hAnsi="Tahoma" w:cs="Tahoma"/>
              </w:rPr>
              <w:t>Se acceptă.</w:t>
            </w:r>
          </w:p>
        </w:tc>
        <w:tc>
          <w:tcPr>
            <w:tcW w:w="1275" w:type="pct"/>
          </w:tcPr>
          <w:p w14:paraId="7318DAFD" w14:textId="4C935F75" w:rsidR="00C34093" w:rsidRPr="00567452" w:rsidRDefault="00C34093" w:rsidP="00C34093">
            <w:pPr>
              <w:tabs>
                <w:tab w:val="left" w:pos="284"/>
              </w:tabs>
              <w:jc w:val="both"/>
              <w:rPr>
                <w:rFonts w:ascii="Tahoma" w:hAnsi="Tahoma" w:cs="Tahoma"/>
                <w:b/>
                <w:bCs/>
              </w:rPr>
            </w:pPr>
            <w:r w:rsidRPr="00567452">
              <w:rPr>
                <w:rFonts w:ascii="Tahoma" w:hAnsi="Tahoma" w:cs="Tahoma"/>
              </w:rPr>
              <w:t xml:space="preserve">(4) Termenul de valabilitate al scrisorii de garanţie bancară este începând de la data </w:t>
            </w:r>
            <w:r>
              <w:rPr>
                <w:rFonts w:ascii="Tahoma" w:hAnsi="Tahoma" w:cs="Tahoma"/>
              </w:rPr>
              <w:t>emiterii</w:t>
            </w:r>
            <w:r w:rsidRPr="00567452">
              <w:rPr>
                <w:rFonts w:ascii="Tahoma" w:hAnsi="Tahoma" w:cs="Tahoma"/>
              </w:rPr>
              <w:t xml:space="preserve"> și până în data de 25 a lunii următoare ultimei luni de livrare.</w:t>
            </w:r>
          </w:p>
        </w:tc>
      </w:tr>
      <w:tr w:rsidR="00C34093" w:rsidRPr="00567452" w14:paraId="255E9905" w14:textId="1B961645" w:rsidTr="009B57BA">
        <w:tc>
          <w:tcPr>
            <w:tcW w:w="363" w:type="pct"/>
          </w:tcPr>
          <w:p w14:paraId="00CCA2D0" w14:textId="77777777" w:rsidR="00C34093" w:rsidRPr="00567452" w:rsidRDefault="00C34093" w:rsidP="00C34093">
            <w:pPr>
              <w:jc w:val="center"/>
              <w:rPr>
                <w:rFonts w:ascii="Tahoma" w:hAnsi="Tahoma" w:cs="Tahoma"/>
                <w:b/>
                <w:bCs/>
              </w:rPr>
            </w:pPr>
            <w:r w:rsidRPr="00567452">
              <w:rPr>
                <w:rFonts w:ascii="Tahoma" w:hAnsi="Tahoma" w:cs="Tahoma"/>
                <w:b/>
                <w:bCs/>
              </w:rPr>
              <w:t>Art 19.</w:t>
            </w:r>
          </w:p>
        </w:tc>
        <w:tc>
          <w:tcPr>
            <w:tcW w:w="1016" w:type="pct"/>
          </w:tcPr>
          <w:p w14:paraId="458EC088" w14:textId="353D2962" w:rsidR="00C34093" w:rsidRPr="00567452" w:rsidRDefault="00C34093" w:rsidP="00C34093">
            <w:pPr>
              <w:rPr>
                <w:rFonts w:ascii="Tahoma" w:hAnsi="Tahoma" w:cs="Tahoma"/>
              </w:rPr>
            </w:pPr>
            <w:r w:rsidRPr="00567452">
              <w:rPr>
                <w:rFonts w:ascii="Tahoma" w:hAnsi="Tahoma" w:cs="Tahoma"/>
              </w:rPr>
              <w:t>Vânzătorul are următoarele drepturi:</w:t>
            </w:r>
          </w:p>
          <w:p w14:paraId="181BE8A6" w14:textId="724B8C73" w:rsidR="00C34093" w:rsidRPr="00567452" w:rsidRDefault="00C34093" w:rsidP="00C34093">
            <w:pPr>
              <w:rPr>
                <w:rFonts w:ascii="Tahoma" w:hAnsi="Tahoma" w:cs="Tahoma"/>
              </w:rPr>
            </w:pPr>
            <w:r w:rsidRPr="00567452">
              <w:rPr>
                <w:rFonts w:ascii="Tahoma" w:hAnsi="Tahoma" w:cs="Tahoma"/>
              </w:rPr>
              <w:t>[...]</w:t>
            </w:r>
          </w:p>
          <w:p w14:paraId="107CF960" w14:textId="77777777" w:rsidR="00C34093" w:rsidRPr="00567452" w:rsidRDefault="00C34093" w:rsidP="00C34093">
            <w:pPr>
              <w:rPr>
                <w:rFonts w:ascii="Tahoma" w:hAnsi="Tahoma" w:cs="Tahoma"/>
              </w:rPr>
            </w:pPr>
            <w:r w:rsidRPr="00567452">
              <w:rPr>
                <w:rFonts w:ascii="Tahoma" w:hAnsi="Tahoma" w:cs="Tahoma"/>
              </w:rPr>
              <w:t>c) să încaseze compensaţia şi/sau sumele prevăzute la art. 26, respectiv să execute garanţia bancară ca urmare a neplăţii acestora, în cazul în care partenerul cu care a încheiat tranzacția solicită rezilierea contractului.</w:t>
            </w:r>
          </w:p>
        </w:tc>
        <w:tc>
          <w:tcPr>
            <w:tcW w:w="1702" w:type="pct"/>
          </w:tcPr>
          <w:p w14:paraId="2577A042" w14:textId="77777777" w:rsidR="00C34093" w:rsidRPr="00567452" w:rsidRDefault="00C34093" w:rsidP="00C34093">
            <w:pPr>
              <w:tabs>
                <w:tab w:val="left" w:pos="284"/>
              </w:tabs>
              <w:jc w:val="both"/>
              <w:rPr>
                <w:rFonts w:ascii="Tahoma" w:hAnsi="Tahoma" w:cs="Tahoma"/>
                <w:b/>
                <w:bCs/>
              </w:rPr>
            </w:pPr>
            <w:r w:rsidRPr="00567452">
              <w:rPr>
                <w:rFonts w:ascii="Tahoma" w:hAnsi="Tahoma" w:cs="Tahoma"/>
                <w:b/>
                <w:bCs/>
              </w:rPr>
              <w:t>ALRO S.A.</w:t>
            </w:r>
          </w:p>
          <w:p w14:paraId="794BC948" w14:textId="77777777" w:rsidR="00C34093" w:rsidRPr="00567452" w:rsidRDefault="00C34093" w:rsidP="00C34093">
            <w:pPr>
              <w:tabs>
                <w:tab w:val="left" w:pos="284"/>
              </w:tabs>
              <w:jc w:val="both"/>
              <w:rPr>
                <w:rFonts w:ascii="Tahoma" w:hAnsi="Tahoma" w:cs="Tahoma"/>
                <w:b/>
                <w:bCs/>
              </w:rPr>
            </w:pPr>
          </w:p>
          <w:p w14:paraId="21BAACEF" w14:textId="77777777" w:rsidR="00C34093" w:rsidRPr="00567452" w:rsidRDefault="00C34093" w:rsidP="00C34093">
            <w:pPr>
              <w:tabs>
                <w:tab w:val="left" w:pos="284"/>
              </w:tabs>
              <w:jc w:val="both"/>
              <w:rPr>
                <w:rFonts w:ascii="Tahoma" w:hAnsi="Tahoma" w:cs="Tahoma"/>
                <w:b/>
                <w:bCs/>
              </w:rPr>
            </w:pPr>
            <w:r w:rsidRPr="00567452">
              <w:rPr>
                <w:rFonts w:ascii="Tahoma" w:hAnsi="Tahoma" w:cs="Tahoma"/>
              </w:rPr>
              <w:t xml:space="preserve">c) să încaseze compensaţia şi/sau sumele prevăzute la art. 26, respectiv să execute garanţia bancară ca urmare a neplăţii acestora, în cazul în care </w:t>
            </w:r>
            <w:r w:rsidRPr="00567452">
              <w:rPr>
                <w:rFonts w:ascii="Tahoma" w:hAnsi="Tahoma" w:cs="Tahoma"/>
                <w:strike/>
                <w:color w:val="FF0000"/>
              </w:rPr>
              <w:t>partenerul cu care a încheiat tranzacția</w:t>
            </w:r>
            <w:r w:rsidRPr="00567452">
              <w:rPr>
                <w:rFonts w:ascii="Tahoma" w:hAnsi="Tahoma" w:cs="Tahoma"/>
              </w:rPr>
              <w:t xml:space="preserve"> </w:t>
            </w:r>
            <w:r w:rsidRPr="00567452">
              <w:rPr>
                <w:rFonts w:ascii="Tahoma" w:hAnsi="Tahoma" w:cs="Tahoma"/>
                <w:color w:val="FF0000"/>
              </w:rPr>
              <w:t>Cumpartorul</w:t>
            </w:r>
            <w:r w:rsidRPr="00567452">
              <w:rPr>
                <w:rFonts w:ascii="Tahoma" w:hAnsi="Tahoma" w:cs="Tahoma"/>
              </w:rPr>
              <w:t xml:space="preserve"> </w:t>
            </w:r>
            <w:r w:rsidRPr="00567452">
              <w:rPr>
                <w:rFonts w:ascii="Tahoma" w:hAnsi="Tahoma" w:cs="Tahoma"/>
                <w:strike/>
                <w:color w:val="FF0000"/>
              </w:rPr>
              <w:t>solicită</w:t>
            </w:r>
            <w:r w:rsidRPr="00567452">
              <w:rPr>
                <w:rFonts w:ascii="Tahoma" w:hAnsi="Tahoma" w:cs="Tahoma"/>
              </w:rPr>
              <w:t xml:space="preserve">  </w:t>
            </w:r>
            <w:r w:rsidRPr="00567452">
              <w:rPr>
                <w:rFonts w:ascii="Tahoma" w:hAnsi="Tahoma" w:cs="Tahoma"/>
                <w:color w:val="FF0000"/>
              </w:rPr>
              <w:t xml:space="preserve">a determinat prin culpa sa </w:t>
            </w:r>
            <w:r w:rsidRPr="00567452">
              <w:rPr>
                <w:rFonts w:ascii="Tahoma" w:hAnsi="Tahoma" w:cs="Tahoma"/>
              </w:rPr>
              <w:t>rezilierea contractului.</w:t>
            </w:r>
          </w:p>
        </w:tc>
        <w:tc>
          <w:tcPr>
            <w:tcW w:w="644" w:type="pct"/>
          </w:tcPr>
          <w:p w14:paraId="0C4B9CCA" w14:textId="77777777" w:rsidR="00C34093" w:rsidRDefault="00C34093" w:rsidP="00C34093">
            <w:pPr>
              <w:tabs>
                <w:tab w:val="left" w:pos="284"/>
              </w:tabs>
              <w:jc w:val="both"/>
              <w:rPr>
                <w:rFonts w:ascii="Tahoma" w:hAnsi="Tahoma" w:cs="Tahoma"/>
              </w:rPr>
            </w:pPr>
          </w:p>
          <w:p w14:paraId="2CC2DEC0" w14:textId="13E8A43F" w:rsidR="00C34093" w:rsidRPr="00567452" w:rsidRDefault="00C34093" w:rsidP="00C34093">
            <w:pPr>
              <w:tabs>
                <w:tab w:val="left" w:pos="284"/>
              </w:tabs>
              <w:jc w:val="both"/>
              <w:rPr>
                <w:rFonts w:ascii="Tahoma" w:hAnsi="Tahoma" w:cs="Tahoma"/>
                <w:b/>
                <w:bCs/>
              </w:rPr>
            </w:pPr>
            <w:r>
              <w:rPr>
                <w:rFonts w:ascii="Tahoma" w:hAnsi="Tahoma" w:cs="Tahoma"/>
              </w:rPr>
              <w:t>Se acceptă.</w:t>
            </w:r>
          </w:p>
        </w:tc>
        <w:tc>
          <w:tcPr>
            <w:tcW w:w="1275" w:type="pct"/>
          </w:tcPr>
          <w:p w14:paraId="06B84E3F" w14:textId="77777777" w:rsidR="00C34093" w:rsidRDefault="00C34093" w:rsidP="00C34093">
            <w:pPr>
              <w:tabs>
                <w:tab w:val="left" w:pos="284"/>
              </w:tabs>
              <w:jc w:val="both"/>
              <w:rPr>
                <w:rFonts w:ascii="Tahoma" w:hAnsi="Tahoma" w:cs="Tahoma"/>
              </w:rPr>
            </w:pPr>
          </w:p>
          <w:p w14:paraId="67E1205E" w14:textId="41742466" w:rsidR="00C34093" w:rsidRPr="00567452" w:rsidRDefault="00C34093" w:rsidP="00C34093">
            <w:pPr>
              <w:tabs>
                <w:tab w:val="left" w:pos="284"/>
              </w:tabs>
              <w:jc w:val="both"/>
              <w:rPr>
                <w:rFonts w:ascii="Tahoma" w:hAnsi="Tahoma" w:cs="Tahoma"/>
                <w:b/>
                <w:bCs/>
              </w:rPr>
            </w:pPr>
            <w:r w:rsidRPr="00567452">
              <w:rPr>
                <w:rFonts w:ascii="Tahoma" w:hAnsi="Tahoma" w:cs="Tahoma"/>
              </w:rPr>
              <w:t xml:space="preserve">c) </w:t>
            </w:r>
            <w:bookmarkStart w:id="4" w:name="_Hlk101887793"/>
            <w:r w:rsidRPr="00567452">
              <w:rPr>
                <w:rFonts w:ascii="Tahoma" w:hAnsi="Tahoma" w:cs="Tahoma"/>
              </w:rPr>
              <w:t xml:space="preserve">să încaseze compensaţia şi/sau sumele prevăzute la art. 26, respectiv să execute garanţia bancară ca urmare a neplăţii acestora, în cazul în care </w:t>
            </w:r>
            <w:r>
              <w:rPr>
                <w:rFonts w:ascii="Tahoma" w:hAnsi="Tahoma" w:cs="Tahoma"/>
              </w:rPr>
              <w:t>C</w:t>
            </w:r>
            <w:r w:rsidRPr="00741893">
              <w:rPr>
                <w:rFonts w:ascii="Tahoma" w:hAnsi="Tahoma" w:cs="Tahoma"/>
              </w:rPr>
              <w:t xml:space="preserve">umpărătorul a determinat </w:t>
            </w:r>
            <w:r>
              <w:rPr>
                <w:rFonts w:ascii="Tahoma" w:hAnsi="Tahoma" w:cs="Tahoma"/>
              </w:rPr>
              <w:t>prin</w:t>
            </w:r>
            <w:r w:rsidRPr="00741893">
              <w:rPr>
                <w:rFonts w:ascii="Tahoma" w:hAnsi="Tahoma" w:cs="Tahoma"/>
              </w:rPr>
              <w:t xml:space="preserve"> culpa sa </w:t>
            </w:r>
            <w:r w:rsidRPr="00567452">
              <w:rPr>
                <w:rFonts w:ascii="Tahoma" w:hAnsi="Tahoma" w:cs="Tahoma"/>
              </w:rPr>
              <w:t>rezilierea contractului.</w:t>
            </w:r>
            <w:bookmarkEnd w:id="4"/>
          </w:p>
        </w:tc>
      </w:tr>
      <w:tr w:rsidR="00C34093" w:rsidRPr="00567452" w14:paraId="61359549" w14:textId="42A3A50B" w:rsidTr="009B57BA">
        <w:tc>
          <w:tcPr>
            <w:tcW w:w="363" w:type="pct"/>
          </w:tcPr>
          <w:p w14:paraId="3921278A" w14:textId="77777777" w:rsidR="00C34093" w:rsidRPr="00567452" w:rsidRDefault="00C34093" w:rsidP="00C34093">
            <w:pPr>
              <w:jc w:val="center"/>
              <w:rPr>
                <w:rFonts w:ascii="Tahoma" w:hAnsi="Tahoma" w:cs="Tahoma"/>
                <w:b/>
                <w:bCs/>
              </w:rPr>
            </w:pPr>
            <w:r w:rsidRPr="00567452">
              <w:rPr>
                <w:rFonts w:ascii="Tahoma" w:hAnsi="Tahoma" w:cs="Tahoma"/>
                <w:b/>
                <w:bCs/>
              </w:rPr>
              <w:t>Art 20.</w:t>
            </w:r>
          </w:p>
        </w:tc>
        <w:tc>
          <w:tcPr>
            <w:tcW w:w="1016" w:type="pct"/>
          </w:tcPr>
          <w:p w14:paraId="1602EFF8" w14:textId="623CCADD" w:rsidR="00C34093" w:rsidRPr="00567452" w:rsidRDefault="00C34093" w:rsidP="00C34093">
            <w:pPr>
              <w:rPr>
                <w:rFonts w:ascii="Tahoma" w:hAnsi="Tahoma" w:cs="Tahoma"/>
              </w:rPr>
            </w:pPr>
            <w:r w:rsidRPr="00567452">
              <w:rPr>
                <w:rFonts w:ascii="Tahoma" w:hAnsi="Tahoma" w:cs="Tahoma"/>
              </w:rPr>
              <w:t>Cumpărătorul are următoarele obligaţii:</w:t>
            </w:r>
          </w:p>
          <w:p w14:paraId="5B8AEB2A" w14:textId="746717A6" w:rsidR="00C34093" w:rsidRPr="00567452" w:rsidRDefault="00C34093" w:rsidP="00C34093">
            <w:pPr>
              <w:pStyle w:val="ListParagraph"/>
              <w:numPr>
                <w:ilvl w:val="0"/>
                <w:numId w:val="11"/>
              </w:numPr>
              <w:rPr>
                <w:rFonts w:ascii="Tahoma" w:hAnsi="Tahoma" w:cs="Tahoma"/>
              </w:rPr>
            </w:pPr>
            <w:r w:rsidRPr="00567452">
              <w:rPr>
                <w:rFonts w:ascii="Tahoma" w:hAnsi="Tahoma" w:cs="Tahoma"/>
                <w:lang w:val="ro-RO"/>
              </w:rPr>
              <w:t xml:space="preserve">să deţină şi să menţină în vigoare pe </w:t>
            </w:r>
            <w:r w:rsidRPr="00E06829">
              <w:rPr>
                <w:rFonts w:ascii="Tahoma" w:hAnsi="Tahoma" w:cs="Tahoma"/>
                <w:lang w:val="ro-RO"/>
              </w:rPr>
              <w:t>durata contractului licenţa acordată de ANRE, după caz</w:t>
            </w:r>
            <w:r w:rsidRPr="00567452">
              <w:rPr>
                <w:rFonts w:ascii="Tahoma" w:hAnsi="Tahoma" w:cs="Tahoma"/>
                <w:lang w:val="ro-RO"/>
              </w:rPr>
              <w:t xml:space="preserve"> alte documente conform legislației;</w:t>
            </w:r>
          </w:p>
        </w:tc>
        <w:tc>
          <w:tcPr>
            <w:tcW w:w="1702" w:type="pct"/>
          </w:tcPr>
          <w:p w14:paraId="7B6CA19E" w14:textId="77777777" w:rsidR="00C34093" w:rsidRPr="00567452" w:rsidRDefault="00C34093" w:rsidP="00C34093">
            <w:pPr>
              <w:tabs>
                <w:tab w:val="left" w:pos="284"/>
              </w:tabs>
              <w:jc w:val="both"/>
              <w:rPr>
                <w:rFonts w:ascii="Tahoma" w:hAnsi="Tahoma" w:cs="Tahoma"/>
                <w:b/>
                <w:bCs/>
              </w:rPr>
            </w:pPr>
            <w:r w:rsidRPr="00567452">
              <w:rPr>
                <w:rFonts w:ascii="Tahoma" w:hAnsi="Tahoma" w:cs="Tahoma"/>
                <w:b/>
                <w:bCs/>
              </w:rPr>
              <w:t>ALRO S.A.</w:t>
            </w:r>
          </w:p>
          <w:p w14:paraId="118111CD" w14:textId="77777777" w:rsidR="00C34093" w:rsidRPr="00567452" w:rsidRDefault="00C34093" w:rsidP="00C34093">
            <w:pPr>
              <w:tabs>
                <w:tab w:val="left" w:pos="284"/>
              </w:tabs>
              <w:jc w:val="both"/>
              <w:rPr>
                <w:rFonts w:ascii="Tahoma" w:hAnsi="Tahoma" w:cs="Tahoma"/>
              </w:rPr>
            </w:pPr>
          </w:p>
          <w:p w14:paraId="1F94B26D" w14:textId="7C3C1BA8" w:rsidR="00C34093" w:rsidRPr="00567452" w:rsidRDefault="00C34093" w:rsidP="00C34093">
            <w:pPr>
              <w:tabs>
                <w:tab w:val="left" w:pos="284"/>
              </w:tabs>
              <w:jc w:val="both"/>
              <w:rPr>
                <w:rFonts w:ascii="Tahoma" w:hAnsi="Tahoma" w:cs="Tahoma"/>
                <w:i/>
                <w:iCs/>
              </w:rPr>
            </w:pPr>
            <w:r w:rsidRPr="00567452">
              <w:rPr>
                <w:rFonts w:ascii="Tahoma" w:hAnsi="Tahoma" w:cs="Tahoma"/>
                <w:b/>
                <w:bCs/>
                <w:i/>
                <w:iCs/>
              </w:rPr>
              <w:t>Solicitare clarificare:</w:t>
            </w:r>
            <w:r w:rsidRPr="00567452">
              <w:rPr>
                <w:rFonts w:ascii="Tahoma" w:hAnsi="Tahoma" w:cs="Tahoma"/>
                <w:i/>
                <w:iCs/>
              </w:rPr>
              <w:t xml:space="preserve"> Nu se precizeaza in ord.65/2022 obligativitatea licentei ANRE</w:t>
            </w:r>
          </w:p>
        </w:tc>
        <w:tc>
          <w:tcPr>
            <w:tcW w:w="644" w:type="pct"/>
          </w:tcPr>
          <w:p w14:paraId="4BF08175" w14:textId="1ACE93FA" w:rsidR="00C34093" w:rsidRPr="00741893" w:rsidRDefault="00C34093" w:rsidP="00C34093">
            <w:pPr>
              <w:tabs>
                <w:tab w:val="left" w:pos="284"/>
              </w:tabs>
              <w:jc w:val="both"/>
              <w:rPr>
                <w:rFonts w:ascii="Tahoma" w:hAnsi="Tahoma" w:cs="Tahoma"/>
              </w:rPr>
            </w:pPr>
            <w:r w:rsidRPr="00741893">
              <w:rPr>
                <w:rFonts w:ascii="Tahoma" w:hAnsi="Tahoma" w:cs="Tahoma"/>
              </w:rPr>
              <w:t>Reformulare articol</w:t>
            </w:r>
            <w:r>
              <w:rPr>
                <w:rFonts w:ascii="Tahoma" w:hAnsi="Tahoma" w:cs="Tahoma"/>
              </w:rPr>
              <w:t xml:space="preserve"> </w:t>
            </w:r>
            <w:r w:rsidRPr="00741893">
              <w:rPr>
                <w:rFonts w:ascii="Tahoma" w:hAnsi="Tahoma" w:cs="Tahoma"/>
              </w:rPr>
              <w:t>pentru claritate</w:t>
            </w:r>
          </w:p>
        </w:tc>
        <w:tc>
          <w:tcPr>
            <w:tcW w:w="1275" w:type="pct"/>
          </w:tcPr>
          <w:p w14:paraId="54E8DC27" w14:textId="77777777" w:rsidR="00C34093" w:rsidRDefault="00C34093" w:rsidP="00C34093">
            <w:pPr>
              <w:tabs>
                <w:tab w:val="left" w:pos="284"/>
              </w:tabs>
              <w:jc w:val="both"/>
              <w:rPr>
                <w:rFonts w:ascii="Tahoma" w:hAnsi="Tahoma" w:cs="Tahoma"/>
                <w:bCs/>
              </w:rPr>
            </w:pPr>
          </w:p>
          <w:p w14:paraId="2D4E35BE" w14:textId="45687F4F" w:rsidR="00C34093" w:rsidRPr="00C06D02" w:rsidRDefault="00C34093" w:rsidP="00C34093">
            <w:pPr>
              <w:tabs>
                <w:tab w:val="left" w:pos="284"/>
              </w:tabs>
              <w:jc w:val="both"/>
              <w:rPr>
                <w:rFonts w:ascii="Tahoma" w:hAnsi="Tahoma" w:cs="Tahoma"/>
                <w:bCs/>
              </w:rPr>
            </w:pPr>
            <w:r w:rsidRPr="00C06D02">
              <w:rPr>
                <w:rFonts w:ascii="Tahoma" w:hAnsi="Tahoma" w:cs="Tahoma"/>
                <w:bCs/>
              </w:rPr>
              <w:t xml:space="preserve">a) Cumpărătorul are următoarele obligaţii: </w:t>
            </w:r>
          </w:p>
          <w:p w14:paraId="1AFF6A3E" w14:textId="2C707F2F" w:rsidR="00C34093" w:rsidRPr="00567452" w:rsidRDefault="00C34093" w:rsidP="00C34093">
            <w:pPr>
              <w:tabs>
                <w:tab w:val="left" w:pos="284"/>
              </w:tabs>
              <w:jc w:val="both"/>
              <w:rPr>
                <w:rFonts w:ascii="Tahoma" w:hAnsi="Tahoma" w:cs="Tahoma"/>
                <w:b/>
                <w:bCs/>
              </w:rPr>
            </w:pPr>
            <w:r w:rsidRPr="00C06D02">
              <w:rPr>
                <w:rFonts w:ascii="Tahoma" w:hAnsi="Tahoma" w:cs="Tahoma"/>
                <w:bCs/>
              </w:rPr>
              <w:t>a)</w:t>
            </w:r>
            <w:bookmarkStart w:id="5" w:name="_Hlk101887899"/>
            <w:r w:rsidRPr="00C06D02">
              <w:rPr>
                <w:rFonts w:ascii="Tahoma" w:hAnsi="Tahoma" w:cs="Tahoma"/>
                <w:bCs/>
              </w:rPr>
              <w:t>să deţină şi să menţină în vigoare pe durata contractului licenţa acordată de ANR</w:t>
            </w:r>
            <w:r w:rsidRPr="00B04E37">
              <w:rPr>
                <w:rFonts w:ascii="Tahoma" w:hAnsi="Tahoma" w:cs="Tahoma"/>
                <w:bCs/>
              </w:rPr>
              <w:t>E sau</w:t>
            </w:r>
            <w:r w:rsidRPr="00C06D02">
              <w:rPr>
                <w:rFonts w:ascii="Tahoma" w:hAnsi="Tahoma" w:cs="Tahoma"/>
                <w:bCs/>
              </w:rPr>
              <w:t xml:space="preserve"> după caz alte documente conform legislației;</w:t>
            </w:r>
            <w:bookmarkEnd w:id="5"/>
          </w:p>
        </w:tc>
      </w:tr>
      <w:tr w:rsidR="00C34093" w:rsidRPr="00567452" w14:paraId="70B46749" w14:textId="539B9ECB" w:rsidTr="009B57BA">
        <w:tc>
          <w:tcPr>
            <w:tcW w:w="363" w:type="pct"/>
          </w:tcPr>
          <w:p w14:paraId="5FACFB8B" w14:textId="77777777" w:rsidR="00C34093" w:rsidRPr="00567452" w:rsidRDefault="00C34093" w:rsidP="00C34093">
            <w:pPr>
              <w:jc w:val="center"/>
              <w:rPr>
                <w:rFonts w:ascii="Tahoma" w:hAnsi="Tahoma" w:cs="Tahoma"/>
                <w:b/>
                <w:bCs/>
              </w:rPr>
            </w:pPr>
            <w:r w:rsidRPr="00567452">
              <w:rPr>
                <w:rFonts w:ascii="Tahoma" w:hAnsi="Tahoma" w:cs="Tahoma"/>
                <w:b/>
                <w:bCs/>
              </w:rPr>
              <w:t>Art. 21.</w:t>
            </w:r>
          </w:p>
        </w:tc>
        <w:tc>
          <w:tcPr>
            <w:tcW w:w="1016" w:type="pct"/>
          </w:tcPr>
          <w:p w14:paraId="0A3ADE2A" w14:textId="3BDF0FA3" w:rsidR="00C34093" w:rsidRPr="00567452" w:rsidRDefault="00C34093" w:rsidP="00C34093">
            <w:pPr>
              <w:rPr>
                <w:rFonts w:ascii="Tahoma" w:hAnsi="Tahoma" w:cs="Tahoma"/>
              </w:rPr>
            </w:pPr>
            <w:r w:rsidRPr="00567452">
              <w:rPr>
                <w:rFonts w:ascii="Tahoma" w:hAnsi="Tahoma" w:cs="Tahoma"/>
              </w:rPr>
              <w:t>Cumpărătorul are următoarele drepturi:</w:t>
            </w:r>
          </w:p>
          <w:p w14:paraId="7767BF5F" w14:textId="30325A87" w:rsidR="00C34093" w:rsidRPr="00567452" w:rsidRDefault="00C34093" w:rsidP="00C34093">
            <w:pPr>
              <w:rPr>
                <w:rFonts w:ascii="Tahoma" w:hAnsi="Tahoma" w:cs="Tahoma"/>
              </w:rPr>
            </w:pPr>
            <w:r w:rsidRPr="00567452">
              <w:rPr>
                <w:rFonts w:ascii="Tahoma" w:hAnsi="Tahoma" w:cs="Tahoma"/>
              </w:rPr>
              <w:t>[...]</w:t>
            </w:r>
          </w:p>
          <w:p w14:paraId="0F699C7F" w14:textId="77777777" w:rsidR="00C34093" w:rsidRPr="00567452" w:rsidRDefault="00C34093" w:rsidP="00C34093">
            <w:pPr>
              <w:rPr>
                <w:rFonts w:ascii="Tahoma" w:hAnsi="Tahoma" w:cs="Tahoma"/>
              </w:rPr>
            </w:pPr>
            <w:r w:rsidRPr="00567452">
              <w:rPr>
                <w:rFonts w:ascii="Tahoma" w:hAnsi="Tahoma" w:cs="Tahoma"/>
              </w:rPr>
              <w:t xml:space="preserve">c) să încaseze compensaţia şi/sau sumele prevăzute la art. 26, respectiv să execute garanţia bancară ca urmare a neplăţii acestora, în cazul în care partenerul cu care a </w:t>
            </w:r>
            <w:r w:rsidRPr="00567452">
              <w:rPr>
                <w:rFonts w:ascii="Tahoma" w:hAnsi="Tahoma" w:cs="Tahoma"/>
              </w:rPr>
              <w:lastRenderedPageBreak/>
              <w:t>încheiat tranzacția solicită rezilierea contractului.</w:t>
            </w:r>
          </w:p>
        </w:tc>
        <w:tc>
          <w:tcPr>
            <w:tcW w:w="1702" w:type="pct"/>
          </w:tcPr>
          <w:p w14:paraId="61A56031" w14:textId="77777777" w:rsidR="00C34093" w:rsidRPr="00567452" w:rsidRDefault="00C34093" w:rsidP="00C34093">
            <w:pPr>
              <w:tabs>
                <w:tab w:val="left" w:pos="284"/>
              </w:tabs>
              <w:jc w:val="both"/>
              <w:rPr>
                <w:rFonts w:ascii="Tahoma" w:hAnsi="Tahoma" w:cs="Tahoma"/>
                <w:b/>
                <w:bCs/>
              </w:rPr>
            </w:pPr>
            <w:r w:rsidRPr="00567452">
              <w:rPr>
                <w:rFonts w:ascii="Tahoma" w:hAnsi="Tahoma" w:cs="Tahoma"/>
                <w:b/>
                <w:bCs/>
              </w:rPr>
              <w:lastRenderedPageBreak/>
              <w:t>ALRO S.A.</w:t>
            </w:r>
          </w:p>
          <w:p w14:paraId="636CE977" w14:textId="77777777" w:rsidR="00C34093" w:rsidRPr="00567452" w:rsidRDefault="00C34093" w:rsidP="00C34093">
            <w:pPr>
              <w:tabs>
                <w:tab w:val="left" w:pos="284"/>
              </w:tabs>
              <w:jc w:val="both"/>
              <w:rPr>
                <w:rFonts w:ascii="Tahoma" w:hAnsi="Tahoma" w:cs="Tahoma"/>
              </w:rPr>
            </w:pPr>
          </w:p>
          <w:p w14:paraId="733EE597" w14:textId="5AE0215E" w:rsidR="00C34093" w:rsidRPr="00567452" w:rsidRDefault="00C34093" w:rsidP="00C34093">
            <w:pPr>
              <w:tabs>
                <w:tab w:val="left" w:pos="284"/>
              </w:tabs>
              <w:jc w:val="both"/>
              <w:rPr>
                <w:rFonts w:ascii="Tahoma" w:hAnsi="Tahoma" w:cs="Tahoma"/>
              </w:rPr>
            </w:pPr>
            <w:r w:rsidRPr="00567452">
              <w:rPr>
                <w:rFonts w:ascii="Tahoma" w:hAnsi="Tahoma" w:cs="Tahoma"/>
              </w:rPr>
              <w:t xml:space="preserve">c) să încaseze compensaţia şi/sau sumele prevăzute la art. 26, respectiv să execute garanţia bancară ca urmare a neplăţii acestora, în cazul în care </w:t>
            </w:r>
            <w:r w:rsidRPr="00567452">
              <w:rPr>
                <w:rFonts w:ascii="Tahoma" w:hAnsi="Tahoma" w:cs="Tahoma"/>
                <w:strike/>
                <w:color w:val="FF0000"/>
              </w:rPr>
              <w:t xml:space="preserve">partenerul cu care a încheiat tranzacția </w:t>
            </w:r>
            <w:r w:rsidRPr="00567452">
              <w:rPr>
                <w:rFonts w:ascii="Tahoma" w:hAnsi="Tahoma" w:cs="Tahoma"/>
                <w:color w:val="FF0000"/>
              </w:rPr>
              <w:t xml:space="preserve">Vanzatorul a determinat prin culpa sa  </w:t>
            </w:r>
            <w:r w:rsidRPr="00567452">
              <w:rPr>
                <w:rFonts w:ascii="Tahoma" w:hAnsi="Tahoma" w:cs="Tahoma"/>
                <w:strike/>
                <w:color w:val="FF0000"/>
              </w:rPr>
              <w:t>solicită</w:t>
            </w:r>
            <w:r w:rsidRPr="00567452">
              <w:rPr>
                <w:rFonts w:ascii="Tahoma" w:hAnsi="Tahoma" w:cs="Tahoma"/>
                <w:b/>
                <w:bCs/>
                <w:color w:val="FF0000"/>
              </w:rPr>
              <w:t xml:space="preserve"> </w:t>
            </w:r>
            <w:r w:rsidRPr="00567452">
              <w:rPr>
                <w:rFonts w:ascii="Tahoma" w:hAnsi="Tahoma" w:cs="Tahoma"/>
              </w:rPr>
              <w:t>rezilierea contractului.</w:t>
            </w:r>
          </w:p>
        </w:tc>
        <w:tc>
          <w:tcPr>
            <w:tcW w:w="644" w:type="pct"/>
          </w:tcPr>
          <w:p w14:paraId="7B5D3B4C" w14:textId="77777777" w:rsidR="00C34093" w:rsidRDefault="00C34093" w:rsidP="00C34093">
            <w:pPr>
              <w:tabs>
                <w:tab w:val="left" w:pos="284"/>
              </w:tabs>
              <w:jc w:val="both"/>
              <w:rPr>
                <w:rFonts w:ascii="Tahoma" w:hAnsi="Tahoma" w:cs="Tahoma"/>
                <w:b/>
                <w:bCs/>
              </w:rPr>
            </w:pPr>
          </w:p>
          <w:p w14:paraId="674E92CB" w14:textId="7BBBC820" w:rsidR="00C34093" w:rsidRPr="00567452" w:rsidRDefault="00C34093" w:rsidP="00C34093">
            <w:pPr>
              <w:tabs>
                <w:tab w:val="left" w:pos="284"/>
              </w:tabs>
              <w:jc w:val="both"/>
              <w:rPr>
                <w:rFonts w:ascii="Tahoma" w:hAnsi="Tahoma" w:cs="Tahoma"/>
                <w:b/>
                <w:bCs/>
              </w:rPr>
            </w:pPr>
            <w:r>
              <w:rPr>
                <w:rFonts w:ascii="Tahoma" w:hAnsi="Tahoma" w:cs="Tahoma"/>
              </w:rPr>
              <w:t>Se acceptă.</w:t>
            </w:r>
          </w:p>
        </w:tc>
        <w:tc>
          <w:tcPr>
            <w:tcW w:w="1275" w:type="pct"/>
          </w:tcPr>
          <w:p w14:paraId="44A81C16" w14:textId="77777777" w:rsidR="00C34093" w:rsidRDefault="00C34093" w:rsidP="00C34093">
            <w:pPr>
              <w:tabs>
                <w:tab w:val="left" w:pos="284"/>
              </w:tabs>
              <w:jc w:val="both"/>
              <w:rPr>
                <w:rFonts w:ascii="Tahoma" w:hAnsi="Tahoma" w:cs="Tahoma"/>
              </w:rPr>
            </w:pPr>
          </w:p>
          <w:p w14:paraId="1427BC86" w14:textId="214314D7" w:rsidR="00C34093" w:rsidRPr="00567452" w:rsidRDefault="00C34093" w:rsidP="00C34093">
            <w:pPr>
              <w:tabs>
                <w:tab w:val="left" w:pos="284"/>
              </w:tabs>
              <w:jc w:val="both"/>
              <w:rPr>
                <w:rFonts w:ascii="Tahoma" w:hAnsi="Tahoma" w:cs="Tahoma"/>
                <w:b/>
                <w:bCs/>
              </w:rPr>
            </w:pPr>
            <w:r w:rsidRPr="00567452">
              <w:rPr>
                <w:rFonts w:ascii="Tahoma" w:hAnsi="Tahoma" w:cs="Tahoma"/>
              </w:rPr>
              <w:t xml:space="preserve">c) să încaseze compensaţia şi/sau sumele prevăzute la art. 26, respectiv să execute garanţia bancară ca urmare a neplăţii acestora, în cazul în care </w:t>
            </w:r>
            <w:r>
              <w:rPr>
                <w:rFonts w:ascii="Tahoma" w:hAnsi="Tahoma" w:cs="Tahoma"/>
              </w:rPr>
              <w:t>V</w:t>
            </w:r>
            <w:r w:rsidRPr="00741893">
              <w:rPr>
                <w:rFonts w:ascii="Tahoma" w:hAnsi="Tahoma" w:cs="Tahoma"/>
              </w:rPr>
              <w:t xml:space="preserve">ânzătorul a determinat </w:t>
            </w:r>
            <w:r>
              <w:rPr>
                <w:rFonts w:ascii="Tahoma" w:hAnsi="Tahoma" w:cs="Tahoma"/>
              </w:rPr>
              <w:t>pri</w:t>
            </w:r>
            <w:r w:rsidRPr="00741893">
              <w:rPr>
                <w:rFonts w:ascii="Tahoma" w:hAnsi="Tahoma" w:cs="Tahoma"/>
              </w:rPr>
              <w:t xml:space="preserve">n culpa sa </w:t>
            </w:r>
            <w:r w:rsidRPr="00567452">
              <w:rPr>
                <w:rFonts w:ascii="Tahoma" w:hAnsi="Tahoma" w:cs="Tahoma"/>
              </w:rPr>
              <w:t>rezilierea contractului.</w:t>
            </w:r>
          </w:p>
        </w:tc>
      </w:tr>
      <w:tr w:rsidR="00C34093" w:rsidRPr="00567452" w14:paraId="534E1CD9" w14:textId="53780DEF" w:rsidTr="009B57BA">
        <w:tc>
          <w:tcPr>
            <w:tcW w:w="363" w:type="pct"/>
          </w:tcPr>
          <w:p w14:paraId="53EB40E6" w14:textId="23D2B4F9" w:rsidR="00C34093" w:rsidRPr="00567452" w:rsidRDefault="00C34093" w:rsidP="00C34093">
            <w:pPr>
              <w:jc w:val="center"/>
              <w:rPr>
                <w:rFonts w:ascii="Tahoma" w:hAnsi="Tahoma" w:cs="Tahoma"/>
                <w:b/>
                <w:bCs/>
              </w:rPr>
            </w:pPr>
            <w:r w:rsidRPr="00567452">
              <w:rPr>
                <w:rFonts w:ascii="Tahoma" w:hAnsi="Tahoma" w:cs="Tahoma"/>
                <w:b/>
                <w:bCs/>
              </w:rPr>
              <w:t>Art 26. (1)</w:t>
            </w:r>
          </w:p>
        </w:tc>
        <w:tc>
          <w:tcPr>
            <w:tcW w:w="1016" w:type="pct"/>
          </w:tcPr>
          <w:p w14:paraId="110D15E4" w14:textId="77777777" w:rsidR="00C34093" w:rsidRPr="00567452" w:rsidRDefault="00C34093" w:rsidP="00C34093">
            <w:pPr>
              <w:rPr>
                <w:rFonts w:ascii="Tahoma" w:hAnsi="Tahoma" w:cs="Tahoma"/>
              </w:rPr>
            </w:pPr>
            <w:r w:rsidRPr="00567452">
              <w:rPr>
                <w:rFonts w:ascii="Tahoma" w:hAnsi="Tahoma" w:cs="Tahoma"/>
              </w:rPr>
              <w:t xml:space="preserve"> (1) Rezilierea contractului are loc de drept, fără punerea în întârziere şi fără intervenţia instanţei în următoarele cazuri, cu respectarea condițiilor de la alin (2) și (3): </w:t>
            </w:r>
          </w:p>
          <w:p w14:paraId="51E8F124" w14:textId="6B3FFE56" w:rsidR="00C34093" w:rsidRPr="00567452" w:rsidRDefault="00C34093" w:rsidP="00C34093">
            <w:pPr>
              <w:rPr>
                <w:rFonts w:ascii="Tahoma" w:hAnsi="Tahoma" w:cs="Tahoma"/>
              </w:rPr>
            </w:pPr>
            <w:r w:rsidRPr="00567452">
              <w:rPr>
                <w:rFonts w:ascii="Tahoma" w:hAnsi="Tahoma" w:cs="Tahoma"/>
              </w:rPr>
              <w:t>[...]</w:t>
            </w:r>
          </w:p>
          <w:p w14:paraId="3F60D8D7" w14:textId="3C7E8DA9" w:rsidR="00C34093" w:rsidRPr="00567452" w:rsidRDefault="00C34093" w:rsidP="00C34093">
            <w:pPr>
              <w:rPr>
                <w:rFonts w:ascii="Tahoma" w:hAnsi="Tahoma" w:cs="Tahoma"/>
              </w:rPr>
            </w:pPr>
            <w:r w:rsidRPr="00567452">
              <w:rPr>
                <w:rFonts w:ascii="Tahoma" w:hAnsi="Tahoma" w:cs="Tahoma"/>
              </w:rPr>
              <w:t>b) din inițiativa uneia din părți în cazul în care cealaltă parte refuză să încheie un act adiţional la acest contract, în condiţiile modificării reglementărilor şi/sau circumstanţelor, aşa cum este definită în art. 29, care au stat la baza încheierii acestuia într-un termen de 30 de zile calendaristice de la data apariției acestor modificări. Încetarea contractului nu are loc în această situaţie decât dacă Vânzătorul şi Cumpărătorul nu ajung la o înţelegere în termenul de 30 de zile calendaristice menţionat mai sus;</w:t>
            </w:r>
          </w:p>
          <w:p w14:paraId="1347B53B" w14:textId="77777777" w:rsidR="00C34093" w:rsidRPr="00567452" w:rsidRDefault="00C34093" w:rsidP="00C34093">
            <w:pPr>
              <w:rPr>
                <w:rFonts w:ascii="Tahoma" w:hAnsi="Tahoma" w:cs="Tahoma"/>
              </w:rPr>
            </w:pPr>
            <w:r w:rsidRPr="00567452">
              <w:rPr>
                <w:rFonts w:ascii="Tahoma" w:hAnsi="Tahoma" w:cs="Tahoma"/>
              </w:rPr>
              <w:t>d) în cazul în care una dintre Părţi nu îşi respectă obligaţiile contractuale asumate conform art. 16, 17, 18 și 20.</w:t>
            </w:r>
          </w:p>
          <w:p w14:paraId="41005068" w14:textId="77777777" w:rsidR="00C34093" w:rsidRPr="00567452" w:rsidRDefault="00C34093" w:rsidP="00C34093">
            <w:pPr>
              <w:rPr>
                <w:rFonts w:ascii="Tahoma" w:hAnsi="Tahoma" w:cs="Tahoma"/>
              </w:rPr>
            </w:pPr>
          </w:p>
        </w:tc>
        <w:tc>
          <w:tcPr>
            <w:tcW w:w="1702" w:type="pct"/>
          </w:tcPr>
          <w:p w14:paraId="44197F0F" w14:textId="77777777" w:rsidR="00C34093" w:rsidRPr="00567452" w:rsidRDefault="00C34093" w:rsidP="00C34093">
            <w:pPr>
              <w:tabs>
                <w:tab w:val="left" w:pos="284"/>
              </w:tabs>
              <w:jc w:val="both"/>
              <w:rPr>
                <w:rFonts w:ascii="Tahoma" w:hAnsi="Tahoma" w:cs="Tahoma"/>
                <w:b/>
                <w:bCs/>
              </w:rPr>
            </w:pPr>
            <w:r w:rsidRPr="00567452">
              <w:rPr>
                <w:rFonts w:ascii="Tahoma" w:hAnsi="Tahoma" w:cs="Tahoma"/>
                <w:b/>
                <w:bCs/>
              </w:rPr>
              <w:t>ALRO S.A.</w:t>
            </w:r>
          </w:p>
          <w:p w14:paraId="212C395E" w14:textId="77777777" w:rsidR="00C34093" w:rsidRPr="00567452" w:rsidRDefault="00C34093" w:rsidP="00C34093">
            <w:pPr>
              <w:tabs>
                <w:tab w:val="left" w:pos="284"/>
              </w:tabs>
              <w:jc w:val="both"/>
              <w:rPr>
                <w:rFonts w:ascii="Tahoma" w:hAnsi="Tahoma" w:cs="Tahoma"/>
              </w:rPr>
            </w:pPr>
          </w:p>
          <w:p w14:paraId="688ABD55" w14:textId="77777777" w:rsidR="00C34093" w:rsidRPr="00567452" w:rsidRDefault="00C34093" w:rsidP="00C34093">
            <w:pPr>
              <w:tabs>
                <w:tab w:val="left" w:pos="284"/>
              </w:tabs>
              <w:jc w:val="both"/>
              <w:rPr>
                <w:rFonts w:ascii="Tahoma" w:hAnsi="Tahoma" w:cs="Tahoma"/>
              </w:rPr>
            </w:pPr>
            <w:r w:rsidRPr="00567452">
              <w:rPr>
                <w:rFonts w:ascii="Tahoma" w:hAnsi="Tahoma" w:cs="Tahoma"/>
              </w:rPr>
              <w:t xml:space="preserve">(1) Rezilierea contractului </w:t>
            </w:r>
            <w:r w:rsidRPr="00567452">
              <w:rPr>
                <w:rFonts w:ascii="Tahoma" w:hAnsi="Tahoma" w:cs="Tahoma"/>
                <w:strike/>
                <w:color w:val="FF0000"/>
              </w:rPr>
              <w:t>are loc de drept</w:t>
            </w:r>
            <w:r w:rsidRPr="00567452">
              <w:rPr>
                <w:rFonts w:ascii="Tahoma" w:hAnsi="Tahoma" w:cs="Tahoma"/>
              </w:rPr>
              <w:t xml:space="preserve">, </w:t>
            </w:r>
            <w:r w:rsidRPr="00567452">
              <w:rPr>
                <w:rFonts w:ascii="Tahoma" w:hAnsi="Tahoma" w:cs="Tahoma"/>
                <w:color w:val="FF0000"/>
              </w:rPr>
              <w:t xml:space="preserve">cu notificare prealabila scrisa </w:t>
            </w:r>
            <w:r w:rsidRPr="00567452">
              <w:rPr>
                <w:rFonts w:ascii="Tahoma" w:hAnsi="Tahoma" w:cs="Tahoma"/>
              </w:rPr>
              <w:t>fără punerea în întârziere şi fără intervenţia instanţei în următoarele cazuri, cu respectarea condițiilor de la alin (2) și (3):</w:t>
            </w:r>
          </w:p>
          <w:p w14:paraId="2A8E633E" w14:textId="67AD99AF" w:rsidR="00C34093" w:rsidRPr="00567452" w:rsidRDefault="00C34093" w:rsidP="00C34093">
            <w:pPr>
              <w:tabs>
                <w:tab w:val="left" w:pos="284"/>
              </w:tabs>
              <w:jc w:val="both"/>
              <w:rPr>
                <w:rFonts w:ascii="Tahoma" w:hAnsi="Tahoma" w:cs="Tahoma"/>
              </w:rPr>
            </w:pPr>
            <w:r w:rsidRPr="00567452">
              <w:rPr>
                <w:rFonts w:ascii="Tahoma" w:hAnsi="Tahoma" w:cs="Tahoma"/>
              </w:rPr>
              <w:t xml:space="preserve"> </w:t>
            </w:r>
          </w:p>
          <w:p w14:paraId="33820123" w14:textId="100020B3" w:rsidR="00C34093" w:rsidRPr="00567452" w:rsidRDefault="00C34093" w:rsidP="00C34093">
            <w:pPr>
              <w:tabs>
                <w:tab w:val="left" w:pos="284"/>
              </w:tabs>
              <w:jc w:val="both"/>
              <w:rPr>
                <w:rFonts w:ascii="Tahoma" w:hAnsi="Tahoma" w:cs="Tahoma"/>
              </w:rPr>
            </w:pPr>
            <w:r w:rsidRPr="00567452">
              <w:rPr>
                <w:rFonts w:ascii="Tahoma" w:hAnsi="Tahoma" w:cs="Tahoma"/>
              </w:rPr>
              <w:t xml:space="preserve">b) din inițiativa uneia din părți în cazul în care cealaltă parte refuză  </w:t>
            </w:r>
            <w:r w:rsidRPr="00567452">
              <w:rPr>
                <w:rFonts w:ascii="Tahoma" w:hAnsi="Tahoma" w:cs="Tahoma"/>
                <w:color w:val="FF0000"/>
              </w:rPr>
              <w:t>nejustificat</w:t>
            </w:r>
            <w:r w:rsidRPr="00567452">
              <w:rPr>
                <w:rFonts w:ascii="Tahoma" w:hAnsi="Tahoma" w:cs="Tahoma"/>
              </w:rPr>
              <w:t xml:space="preserve"> să încheie un act adiţional la acest contract, în condiţiile modificării reglementărilor şi/sau circumstanţelor, aşa cum este definită în art. </w:t>
            </w:r>
            <w:r w:rsidRPr="00567452">
              <w:rPr>
                <w:rFonts w:ascii="Tahoma" w:hAnsi="Tahoma" w:cs="Tahoma"/>
                <w:strike/>
                <w:color w:val="FF0000"/>
              </w:rPr>
              <w:t>29</w:t>
            </w:r>
            <w:r w:rsidRPr="00567452">
              <w:rPr>
                <w:rFonts w:ascii="Tahoma" w:hAnsi="Tahoma" w:cs="Tahoma"/>
                <w:color w:val="FF0000"/>
              </w:rPr>
              <w:t xml:space="preserve"> 28</w:t>
            </w:r>
            <w:r w:rsidRPr="00567452">
              <w:rPr>
                <w:rFonts w:ascii="Tahoma" w:hAnsi="Tahoma" w:cs="Tahoma"/>
              </w:rPr>
              <w:t xml:space="preserve">, </w:t>
            </w:r>
            <w:r w:rsidRPr="00567452">
              <w:rPr>
                <w:rFonts w:ascii="Tahoma" w:hAnsi="Tahoma" w:cs="Tahoma"/>
                <w:strike/>
                <w:color w:val="FF0000"/>
              </w:rPr>
              <w:t>care au stat la baza încheierii</w:t>
            </w:r>
            <w:r w:rsidRPr="00567452">
              <w:rPr>
                <w:rFonts w:ascii="Tahoma" w:hAnsi="Tahoma" w:cs="Tahoma"/>
                <w:color w:val="FF0000"/>
              </w:rPr>
              <w:t xml:space="preserve"> </w:t>
            </w:r>
            <w:r w:rsidRPr="00567452">
              <w:rPr>
                <w:rFonts w:ascii="Tahoma" w:hAnsi="Tahoma" w:cs="Tahoma"/>
              </w:rPr>
              <w:t xml:space="preserve">acestuia într-un termen de 30 de zile calendaristice de la data apariției acestor modificări </w:t>
            </w:r>
            <w:r w:rsidRPr="00567452">
              <w:rPr>
                <w:rFonts w:ascii="Tahoma" w:hAnsi="Tahoma" w:cs="Tahoma"/>
                <w:color w:val="FF0000"/>
              </w:rPr>
              <w:t>si numai in masura in care acestea prevad obligatia semnatii unui act aditional</w:t>
            </w:r>
            <w:r w:rsidRPr="00567452">
              <w:rPr>
                <w:rFonts w:ascii="Tahoma" w:hAnsi="Tahoma" w:cs="Tahoma"/>
              </w:rPr>
              <w:t>. Încetarea contractului nu are loc în această situaţie decât dacă Vânzătorul şi Cumpărătorul nu ajung la o înţelegere în termenul de 30 de zile calendaristice menţionat mai sus;</w:t>
            </w:r>
          </w:p>
          <w:p w14:paraId="6FF31CC3" w14:textId="77777777" w:rsidR="00C34093" w:rsidRPr="00567452" w:rsidRDefault="00C34093" w:rsidP="00C34093">
            <w:pPr>
              <w:tabs>
                <w:tab w:val="left" w:pos="284"/>
              </w:tabs>
              <w:jc w:val="both"/>
              <w:rPr>
                <w:rFonts w:ascii="Tahoma" w:hAnsi="Tahoma" w:cs="Tahoma"/>
              </w:rPr>
            </w:pPr>
          </w:p>
          <w:p w14:paraId="1D727DB9" w14:textId="77777777" w:rsidR="00C34093" w:rsidRPr="00567452" w:rsidRDefault="00C34093" w:rsidP="00C34093">
            <w:pPr>
              <w:tabs>
                <w:tab w:val="left" w:pos="284"/>
              </w:tabs>
              <w:jc w:val="both"/>
              <w:rPr>
                <w:rFonts w:ascii="Tahoma" w:hAnsi="Tahoma" w:cs="Tahoma"/>
              </w:rPr>
            </w:pPr>
            <w:r w:rsidRPr="00567452">
              <w:rPr>
                <w:rFonts w:ascii="Tahoma" w:hAnsi="Tahoma" w:cs="Tahoma"/>
              </w:rPr>
              <w:t xml:space="preserve">d) în cazul în care una dintre Părţi nu îşi respectă </w:t>
            </w:r>
            <w:r w:rsidRPr="00567452">
              <w:rPr>
                <w:rFonts w:ascii="Tahoma" w:hAnsi="Tahoma" w:cs="Tahoma"/>
                <w:color w:val="FF0000"/>
              </w:rPr>
              <w:t>si nu executa</w:t>
            </w:r>
            <w:r w:rsidRPr="00567452">
              <w:rPr>
                <w:rFonts w:ascii="Tahoma" w:hAnsi="Tahoma" w:cs="Tahoma"/>
                <w:b/>
                <w:bCs/>
                <w:color w:val="FF0000"/>
              </w:rPr>
              <w:t xml:space="preserve"> </w:t>
            </w:r>
            <w:r w:rsidRPr="00B04E37">
              <w:rPr>
                <w:rFonts w:ascii="Tahoma" w:hAnsi="Tahoma" w:cs="Tahoma"/>
                <w:color w:val="FF0000"/>
              </w:rPr>
              <w:t xml:space="preserve">la termen </w:t>
            </w:r>
            <w:r w:rsidRPr="00567452">
              <w:rPr>
                <w:rFonts w:ascii="Tahoma" w:hAnsi="Tahoma" w:cs="Tahoma"/>
              </w:rPr>
              <w:t>obligaţiile contractuale asumate conform art. 16, 17, 18 și 20.</w:t>
            </w:r>
          </w:p>
          <w:p w14:paraId="4C4DEC29" w14:textId="77777777" w:rsidR="00C34093" w:rsidRPr="00567452" w:rsidRDefault="00C34093" w:rsidP="00C34093">
            <w:pPr>
              <w:tabs>
                <w:tab w:val="left" w:pos="284"/>
              </w:tabs>
              <w:jc w:val="both"/>
              <w:rPr>
                <w:rFonts w:ascii="Tahoma" w:hAnsi="Tahoma" w:cs="Tahoma"/>
              </w:rPr>
            </w:pPr>
          </w:p>
        </w:tc>
        <w:tc>
          <w:tcPr>
            <w:tcW w:w="644" w:type="pct"/>
          </w:tcPr>
          <w:p w14:paraId="7884BA54" w14:textId="77777777" w:rsidR="00C34093" w:rsidRDefault="00C34093" w:rsidP="00C34093">
            <w:pPr>
              <w:tabs>
                <w:tab w:val="left" w:pos="284"/>
              </w:tabs>
              <w:jc w:val="both"/>
              <w:rPr>
                <w:rFonts w:ascii="Tahoma" w:hAnsi="Tahoma" w:cs="Tahoma"/>
                <w:b/>
                <w:bCs/>
              </w:rPr>
            </w:pPr>
          </w:p>
          <w:p w14:paraId="16ED1DB5" w14:textId="068E3E55" w:rsidR="00C34093" w:rsidRDefault="00C34093" w:rsidP="00C34093">
            <w:pPr>
              <w:pStyle w:val="ListParagraph"/>
              <w:tabs>
                <w:tab w:val="left" w:pos="284"/>
              </w:tabs>
              <w:ind w:left="0"/>
              <w:jc w:val="both"/>
              <w:rPr>
                <w:rFonts w:ascii="Tahoma" w:hAnsi="Tahoma" w:cs="Tahoma"/>
                <w:lang w:val="ro-RO"/>
              </w:rPr>
            </w:pPr>
            <w:r>
              <w:rPr>
                <w:rFonts w:ascii="Tahoma" w:hAnsi="Tahoma" w:cs="Tahoma"/>
                <w:lang w:val="ro-RO"/>
              </w:rPr>
              <w:t>Se acceptă parțial.</w:t>
            </w:r>
          </w:p>
          <w:p w14:paraId="21995F87" w14:textId="77777777" w:rsidR="00C34093" w:rsidRDefault="00C34093" w:rsidP="00C34093">
            <w:pPr>
              <w:pStyle w:val="ListParagraph"/>
              <w:tabs>
                <w:tab w:val="left" w:pos="284"/>
              </w:tabs>
              <w:ind w:left="0"/>
              <w:jc w:val="both"/>
              <w:rPr>
                <w:rFonts w:ascii="Tahoma" w:hAnsi="Tahoma" w:cs="Tahoma"/>
                <w:lang w:val="ro-RO"/>
              </w:rPr>
            </w:pPr>
          </w:p>
          <w:p w14:paraId="7385744C" w14:textId="25CE6F51" w:rsidR="00C34093" w:rsidRPr="00567452" w:rsidRDefault="00C34093" w:rsidP="00C34093">
            <w:pPr>
              <w:tabs>
                <w:tab w:val="left" w:pos="284"/>
              </w:tabs>
              <w:jc w:val="both"/>
              <w:rPr>
                <w:rFonts w:ascii="Tahoma" w:hAnsi="Tahoma" w:cs="Tahoma"/>
                <w:b/>
                <w:bCs/>
              </w:rPr>
            </w:pPr>
            <w:r>
              <w:rPr>
                <w:rFonts w:ascii="Tahoma" w:hAnsi="Tahoma" w:cs="Tahoma"/>
              </w:rPr>
              <w:t>Nu considerăm că poate exista o justificare pentru nesemnare AA, în condițiile Art. 28.</w:t>
            </w:r>
          </w:p>
        </w:tc>
        <w:tc>
          <w:tcPr>
            <w:tcW w:w="1275" w:type="pct"/>
          </w:tcPr>
          <w:p w14:paraId="1590C76F" w14:textId="4E3E56A0" w:rsidR="00C34093" w:rsidRDefault="00C34093" w:rsidP="00C34093">
            <w:pPr>
              <w:pStyle w:val="ListParagraph"/>
              <w:tabs>
                <w:tab w:val="left" w:pos="284"/>
              </w:tabs>
              <w:ind w:left="0"/>
              <w:jc w:val="both"/>
              <w:rPr>
                <w:rFonts w:ascii="Tahoma" w:hAnsi="Tahoma" w:cs="Tahoma"/>
                <w:bCs/>
                <w:lang w:val="ro-RO"/>
              </w:rPr>
            </w:pPr>
            <w:r w:rsidRPr="00F9022F">
              <w:rPr>
                <w:rFonts w:ascii="Tahoma" w:hAnsi="Tahoma" w:cs="Tahoma"/>
                <w:bCs/>
                <w:lang w:val="ro-RO"/>
              </w:rPr>
              <w:t xml:space="preserve">(1) </w:t>
            </w:r>
            <w:bookmarkStart w:id="6" w:name="_Hlk101888085"/>
            <w:r w:rsidRPr="00F9022F">
              <w:rPr>
                <w:rFonts w:ascii="Tahoma" w:hAnsi="Tahoma" w:cs="Tahoma"/>
                <w:bCs/>
                <w:lang w:val="ro-RO"/>
              </w:rPr>
              <w:t xml:space="preserve">Rezilierea contractului are </w:t>
            </w:r>
            <w:r w:rsidRPr="00705D47">
              <w:rPr>
                <w:rFonts w:ascii="Tahoma" w:hAnsi="Tahoma" w:cs="Tahoma"/>
                <w:bCs/>
                <w:lang w:val="ro-RO"/>
              </w:rPr>
              <w:t>loc de drept,</w:t>
            </w:r>
            <w:r w:rsidRPr="00705D47">
              <w:t xml:space="preserve"> </w:t>
            </w:r>
            <w:r w:rsidRPr="00705D47">
              <w:rPr>
                <w:rFonts w:ascii="Tahoma" w:hAnsi="Tahoma" w:cs="Tahoma"/>
                <w:bCs/>
                <w:lang w:val="ro-RO"/>
              </w:rPr>
              <w:t>cu notificare prealabil</w:t>
            </w:r>
            <w:r>
              <w:rPr>
                <w:rFonts w:ascii="Tahoma" w:hAnsi="Tahoma" w:cs="Tahoma"/>
                <w:bCs/>
                <w:lang w:val="ro-RO"/>
              </w:rPr>
              <w:t>ă</w:t>
            </w:r>
            <w:r w:rsidRPr="00705D47">
              <w:rPr>
                <w:rFonts w:ascii="Tahoma" w:hAnsi="Tahoma" w:cs="Tahoma"/>
                <w:bCs/>
                <w:lang w:val="ro-RO"/>
              </w:rPr>
              <w:t xml:space="preserve"> scris</w:t>
            </w:r>
            <w:r>
              <w:rPr>
                <w:rFonts w:ascii="Tahoma" w:hAnsi="Tahoma" w:cs="Tahoma"/>
                <w:bCs/>
                <w:lang w:val="ro-RO"/>
              </w:rPr>
              <w:t>ă</w:t>
            </w:r>
            <w:r w:rsidRPr="00705D47">
              <w:rPr>
                <w:rFonts w:ascii="Tahoma" w:hAnsi="Tahoma" w:cs="Tahoma"/>
                <w:bCs/>
                <w:lang w:val="ro-RO"/>
              </w:rPr>
              <w:t>, fără punerea în întârziere şi fără</w:t>
            </w:r>
            <w:r w:rsidRPr="00F9022F">
              <w:rPr>
                <w:rFonts w:ascii="Tahoma" w:hAnsi="Tahoma" w:cs="Tahoma"/>
                <w:bCs/>
                <w:lang w:val="ro-RO"/>
              </w:rPr>
              <w:t xml:space="preserve"> intervenţia instanţei în următoarele cazuri, cu respectarea condițiilor de la alin (2) și (3):</w:t>
            </w:r>
            <w:bookmarkEnd w:id="6"/>
          </w:p>
          <w:p w14:paraId="6E3FB660" w14:textId="77777777" w:rsidR="00C34093" w:rsidRDefault="00C34093" w:rsidP="00C34093">
            <w:pPr>
              <w:pStyle w:val="ListParagraph"/>
              <w:tabs>
                <w:tab w:val="left" w:pos="284"/>
              </w:tabs>
              <w:ind w:left="0"/>
              <w:jc w:val="both"/>
              <w:rPr>
                <w:rFonts w:ascii="Tahoma" w:hAnsi="Tahoma" w:cs="Tahoma"/>
                <w:bCs/>
                <w:lang w:val="ro-RO"/>
              </w:rPr>
            </w:pPr>
            <w:r>
              <w:rPr>
                <w:rFonts w:ascii="Tahoma" w:hAnsi="Tahoma" w:cs="Tahoma"/>
                <w:bCs/>
                <w:lang w:val="ro-RO"/>
              </w:rPr>
              <w:t>[...]</w:t>
            </w:r>
          </w:p>
          <w:p w14:paraId="1D4484E7" w14:textId="77777777" w:rsidR="00C34093" w:rsidRDefault="00C34093" w:rsidP="00C34093">
            <w:pPr>
              <w:pStyle w:val="ListParagraph"/>
              <w:tabs>
                <w:tab w:val="left" w:pos="284"/>
              </w:tabs>
              <w:ind w:left="0"/>
              <w:jc w:val="both"/>
              <w:rPr>
                <w:rFonts w:ascii="Tahoma" w:hAnsi="Tahoma" w:cs="Tahoma"/>
                <w:bCs/>
                <w:lang w:val="ro-RO"/>
              </w:rPr>
            </w:pPr>
            <w:r w:rsidRPr="00F9022F">
              <w:rPr>
                <w:rFonts w:ascii="Tahoma" w:hAnsi="Tahoma" w:cs="Tahoma"/>
                <w:bCs/>
                <w:lang w:val="ro-RO"/>
              </w:rPr>
              <w:t>b) d</w:t>
            </w:r>
            <w:bookmarkStart w:id="7" w:name="_Hlk101888128"/>
            <w:r w:rsidRPr="00F9022F">
              <w:rPr>
                <w:rFonts w:ascii="Tahoma" w:hAnsi="Tahoma" w:cs="Tahoma"/>
                <w:bCs/>
                <w:lang w:val="ro-RO"/>
              </w:rPr>
              <w:t>in inițiativa uneia din părți în cazul în care cealaltă parte refuză să încheie un act adiţional la acest contract, în condiţiile modificării reglementărilor şi/sau circumstanţelor, aşa cum este definită în art. 2</w:t>
            </w:r>
            <w:r>
              <w:rPr>
                <w:rFonts w:ascii="Tahoma" w:hAnsi="Tahoma" w:cs="Tahoma"/>
                <w:bCs/>
                <w:lang w:val="ro-RO"/>
              </w:rPr>
              <w:t>8</w:t>
            </w:r>
            <w:r w:rsidRPr="00F9022F">
              <w:rPr>
                <w:rFonts w:ascii="Tahoma" w:hAnsi="Tahoma" w:cs="Tahoma"/>
                <w:bCs/>
                <w:lang w:val="ro-RO"/>
              </w:rPr>
              <w:t>, într-un termen de 30 de zile calendaristice de la data apariției acestor modificări</w:t>
            </w:r>
            <w:r>
              <w:t xml:space="preserve"> </w:t>
            </w:r>
            <w:r w:rsidRPr="004A455D">
              <w:rPr>
                <w:rFonts w:ascii="Tahoma" w:hAnsi="Tahoma" w:cs="Tahoma"/>
                <w:bCs/>
                <w:lang w:val="ro-RO"/>
              </w:rPr>
              <w:t>ș</w:t>
            </w:r>
            <w:r w:rsidRPr="00E94A88">
              <w:rPr>
                <w:rFonts w:ascii="Tahoma" w:hAnsi="Tahoma" w:cs="Tahoma"/>
                <w:bCs/>
                <w:lang w:val="ro-RO"/>
              </w:rPr>
              <w:t xml:space="preserve">i numai </w:t>
            </w:r>
            <w:r>
              <w:rPr>
                <w:rFonts w:ascii="Tahoma" w:hAnsi="Tahoma" w:cs="Tahoma"/>
                <w:bCs/>
                <w:lang w:val="ro-RO"/>
              </w:rPr>
              <w:t>î</w:t>
            </w:r>
            <w:r w:rsidRPr="00E94A88">
              <w:rPr>
                <w:rFonts w:ascii="Tahoma" w:hAnsi="Tahoma" w:cs="Tahoma"/>
                <w:bCs/>
                <w:lang w:val="ro-RO"/>
              </w:rPr>
              <w:t>n m</w:t>
            </w:r>
            <w:r>
              <w:rPr>
                <w:rFonts w:ascii="Tahoma" w:hAnsi="Tahoma" w:cs="Tahoma"/>
                <w:bCs/>
                <w:lang w:val="ro-RO"/>
              </w:rPr>
              <w:t>ă</w:t>
            </w:r>
            <w:r w:rsidRPr="00E94A88">
              <w:rPr>
                <w:rFonts w:ascii="Tahoma" w:hAnsi="Tahoma" w:cs="Tahoma"/>
                <w:bCs/>
                <w:lang w:val="ro-RO"/>
              </w:rPr>
              <w:t>sura in care acestea prev</w:t>
            </w:r>
            <w:r>
              <w:rPr>
                <w:rFonts w:ascii="Tahoma" w:hAnsi="Tahoma" w:cs="Tahoma"/>
                <w:bCs/>
                <w:lang w:val="ro-RO"/>
              </w:rPr>
              <w:t>ă</w:t>
            </w:r>
            <w:r w:rsidRPr="00E94A88">
              <w:rPr>
                <w:rFonts w:ascii="Tahoma" w:hAnsi="Tahoma" w:cs="Tahoma"/>
                <w:bCs/>
                <w:lang w:val="ro-RO"/>
              </w:rPr>
              <w:t>d obliga</w:t>
            </w:r>
            <w:r>
              <w:rPr>
                <w:rFonts w:ascii="Tahoma" w:hAnsi="Tahoma" w:cs="Tahoma"/>
                <w:bCs/>
                <w:lang w:val="ro-RO"/>
              </w:rPr>
              <w:t>ț</w:t>
            </w:r>
            <w:r w:rsidRPr="00E94A88">
              <w:rPr>
                <w:rFonts w:ascii="Tahoma" w:hAnsi="Tahoma" w:cs="Tahoma"/>
                <w:bCs/>
                <w:lang w:val="ro-RO"/>
              </w:rPr>
              <w:t>ia semn</w:t>
            </w:r>
            <w:r>
              <w:rPr>
                <w:rFonts w:ascii="Tahoma" w:hAnsi="Tahoma" w:cs="Tahoma"/>
                <w:bCs/>
                <w:lang w:val="ro-RO"/>
              </w:rPr>
              <w:t>ării</w:t>
            </w:r>
            <w:r w:rsidRPr="00E94A88">
              <w:rPr>
                <w:rFonts w:ascii="Tahoma" w:hAnsi="Tahoma" w:cs="Tahoma"/>
                <w:bCs/>
                <w:lang w:val="ro-RO"/>
              </w:rPr>
              <w:t xml:space="preserve"> unui act adi</w:t>
            </w:r>
            <w:r>
              <w:rPr>
                <w:rFonts w:ascii="Tahoma" w:hAnsi="Tahoma" w:cs="Tahoma"/>
                <w:bCs/>
                <w:lang w:val="ro-RO"/>
              </w:rPr>
              <w:t>ț</w:t>
            </w:r>
            <w:r w:rsidRPr="00E94A88">
              <w:rPr>
                <w:rFonts w:ascii="Tahoma" w:hAnsi="Tahoma" w:cs="Tahoma"/>
                <w:bCs/>
                <w:lang w:val="ro-RO"/>
              </w:rPr>
              <w:t>ional</w:t>
            </w:r>
            <w:r w:rsidRPr="00F9022F">
              <w:rPr>
                <w:rFonts w:ascii="Tahoma" w:hAnsi="Tahoma" w:cs="Tahoma"/>
                <w:bCs/>
                <w:lang w:val="ro-RO"/>
              </w:rPr>
              <w:t>.</w:t>
            </w:r>
            <w:r>
              <w:rPr>
                <w:rFonts w:ascii="Tahoma" w:hAnsi="Tahoma" w:cs="Tahoma"/>
                <w:bCs/>
                <w:lang w:val="ro-RO"/>
              </w:rPr>
              <w:t xml:space="preserve"> </w:t>
            </w:r>
            <w:r w:rsidRPr="00F9022F">
              <w:rPr>
                <w:rFonts w:ascii="Tahoma" w:hAnsi="Tahoma" w:cs="Tahoma"/>
                <w:bCs/>
                <w:lang w:val="ro-RO"/>
              </w:rPr>
              <w:t>Încetarea contractului nu are loc în această situaţie decât dacă Vânzătorul şi Cumpărătorul nu ajung la o înţelegere în termenul de 30 de zile calendaristice menţionat mai sus;</w:t>
            </w:r>
          </w:p>
          <w:bookmarkEnd w:id="7"/>
          <w:p w14:paraId="68AB477D" w14:textId="77777777" w:rsidR="00C34093" w:rsidRDefault="00C34093" w:rsidP="00C34093">
            <w:pPr>
              <w:pStyle w:val="ListParagraph"/>
              <w:tabs>
                <w:tab w:val="left" w:pos="284"/>
              </w:tabs>
              <w:ind w:left="0"/>
              <w:jc w:val="both"/>
              <w:rPr>
                <w:rFonts w:ascii="Tahoma" w:hAnsi="Tahoma" w:cs="Tahoma"/>
                <w:bCs/>
                <w:lang w:val="ro-RO"/>
              </w:rPr>
            </w:pPr>
            <w:r>
              <w:rPr>
                <w:rFonts w:ascii="Tahoma" w:hAnsi="Tahoma" w:cs="Tahoma"/>
                <w:bCs/>
                <w:lang w:val="ro-RO"/>
              </w:rPr>
              <w:t>[...]</w:t>
            </w:r>
          </w:p>
          <w:p w14:paraId="3FBB7EF0" w14:textId="5711F57E" w:rsidR="00C34093" w:rsidRPr="00567452" w:rsidRDefault="00C34093" w:rsidP="00C34093">
            <w:pPr>
              <w:tabs>
                <w:tab w:val="left" w:pos="284"/>
              </w:tabs>
              <w:jc w:val="both"/>
              <w:rPr>
                <w:rFonts w:ascii="Tahoma" w:hAnsi="Tahoma" w:cs="Tahoma"/>
                <w:b/>
                <w:bCs/>
              </w:rPr>
            </w:pPr>
            <w:r w:rsidRPr="00E94A88">
              <w:rPr>
                <w:rFonts w:ascii="Tahoma" w:hAnsi="Tahoma" w:cs="Tahoma"/>
                <w:bCs/>
              </w:rPr>
              <w:t xml:space="preserve">d) </w:t>
            </w:r>
            <w:bookmarkStart w:id="8" w:name="_Hlk101888170"/>
            <w:r w:rsidRPr="00E94A88">
              <w:rPr>
                <w:rFonts w:ascii="Tahoma" w:hAnsi="Tahoma" w:cs="Tahoma"/>
                <w:bCs/>
              </w:rPr>
              <w:t>în cazul în care una dintre Părţi nu îşi respectă</w:t>
            </w:r>
            <w:r>
              <w:rPr>
                <w:rFonts w:ascii="Tahoma" w:hAnsi="Tahoma" w:cs="Tahoma"/>
                <w:bCs/>
              </w:rPr>
              <w:t xml:space="preserve"> și nu execută</w:t>
            </w:r>
            <w:r w:rsidRPr="00E94A88">
              <w:rPr>
                <w:rFonts w:ascii="Tahoma" w:hAnsi="Tahoma" w:cs="Tahoma"/>
                <w:bCs/>
              </w:rPr>
              <w:t xml:space="preserve"> </w:t>
            </w:r>
            <w:r>
              <w:rPr>
                <w:rFonts w:ascii="Tahoma" w:hAnsi="Tahoma" w:cs="Tahoma"/>
                <w:bCs/>
              </w:rPr>
              <w:t xml:space="preserve">la termen </w:t>
            </w:r>
            <w:r w:rsidRPr="00E94A88">
              <w:rPr>
                <w:rFonts w:ascii="Tahoma" w:hAnsi="Tahoma" w:cs="Tahoma"/>
                <w:bCs/>
              </w:rPr>
              <w:t>obligaţiile contractuale asumate conform art.</w:t>
            </w:r>
            <w:bookmarkEnd w:id="8"/>
            <w:r w:rsidRPr="00E94A88">
              <w:rPr>
                <w:rFonts w:ascii="Tahoma" w:hAnsi="Tahoma" w:cs="Tahoma"/>
                <w:bCs/>
              </w:rPr>
              <w:t xml:space="preserve"> 16, 17, 18 și 20.</w:t>
            </w:r>
          </w:p>
        </w:tc>
      </w:tr>
      <w:tr w:rsidR="00C34093" w:rsidRPr="00567452" w14:paraId="04F541AA" w14:textId="1701935C" w:rsidTr="009B57BA">
        <w:tc>
          <w:tcPr>
            <w:tcW w:w="363" w:type="pct"/>
          </w:tcPr>
          <w:p w14:paraId="76B58E44" w14:textId="20FE660E" w:rsidR="00C34093" w:rsidRPr="00567452" w:rsidRDefault="00C34093" w:rsidP="00C34093">
            <w:pPr>
              <w:jc w:val="center"/>
              <w:rPr>
                <w:rFonts w:ascii="Tahoma" w:hAnsi="Tahoma" w:cs="Tahoma"/>
                <w:b/>
                <w:bCs/>
              </w:rPr>
            </w:pPr>
            <w:r w:rsidRPr="00567452">
              <w:rPr>
                <w:rFonts w:ascii="Tahoma" w:hAnsi="Tahoma" w:cs="Tahoma"/>
                <w:b/>
                <w:bCs/>
              </w:rPr>
              <w:t xml:space="preserve">Art. 26 </w:t>
            </w:r>
          </w:p>
        </w:tc>
        <w:tc>
          <w:tcPr>
            <w:tcW w:w="1016" w:type="pct"/>
          </w:tcPr>
          <w:p w14:paraId="2C8D9DD1" w14:textId="77777777" w:rsidR="00C34093" w:rsidRDefault="00C34093" w:rsidP="00C34093">
            <w:pPr>
              <w:rPr>
                <w:rFonts w:ascii="Tahoma" w:hAnsi="Tahoma" w:cs="Tahoma"/>
              </w:rPr>
            </w:pPr>
            <w:r w:rsidRPr="00567452">
              <w:rPr>
                <w:rFonts w:ascii="Tahoma" w:hAnsi="Tahoma" w:cs="Tahoma"/>
              </w:rPr>
              <w:t xml:space="preserve">5) Față de compensațiile calculate conform alin. (2) partea care nu este în culpă are dreptul să solicite părții din cauza căreia se </w:t>
            </w:r>
            <w:r w:rsidRPr="00E06829">
              <w:rPr>
                <w:rFonts w:ascii="Tahoma" w:hAnsi="Tahoma" w:cs="Tahoma"/>
              </w:rPr>
              <w:t xml:space="preserve">produce rezilierea să plătească sume </w:t>
            </w:r>
            <w:r w:rsidRPr="00E06829">
              <w:rPr>
                <w:rFonts w:ascii="Tahoma" w:hAnsi="Tahoma" w:cs="Tahoma"/>
              </w:rPr>
              <w:lastRenderedPageBreak/>
              <w:t>suplimentare celor rezu</w:t>
            </w:r>
            <w:r w:rsidRPr="00567452">
              <w:rPr>
                <w:rFonts w:ascii="Tahoma" w:hAnsi="Tahoma" w:cs="Tahoma"/>
              </w:rPr>
              <w:t>ltate din aplicarea prevederilor de la alin. (2), caz în care acestea vor fi incluse în factura de la alin. (4), iar în anexa la factură se va prezenta justificarea privind modul de calcul al acestora.</w:t>
            </w:r>
          </w:p>
          <w:p w14:paraId="76281A6E" w14:textId="022A51B7" w:rsidR="00C34093" w:rsidRPr="00567452" w:rsidRDefault="00C34093" w:rsidP="00C34093">
            <w:pPr>
              <w:rPr>
                <w:rFonts w:ascii="Tahoma" w:hAnsi="Tahoma" w:cs="Tahoma"/>
              </w:rPr>
            </w:pPr>
          </w:p>
        </w:tc>
        <w:tc>
          <w:tcPr>
            <w:tcW w:w="1702" w:type="pct"/>
          </w:tcPr>
          <w:p w14:paraId="7B8AEE9C" w14:textId="77777777" w:rsidR="00C34093" w:rsidRPr="00567452" w:rsidRDefault="00C34093" w:rsidP="00C34093">
            <w:pPr>
              <w:tabs>
                <w:tab w:val="left" w:pos="284"/>
              </w:tabs>
              <w:jc w:val="both"/>
              <w:rPr>
                <w:rFonts w:ascii="Tahoma" w:hAnsi="Tahoma" w:cs="Tahoma"/>
                <w:b/>
                <w:bCs/>
              </w:rPr>
            </w:pPr>
            <w:r w:rsidRPr="00567452">
              <w:rPr>
                <w:rFonts w:ascii="Tahoma" w:hAnsi="Tahoma" w:cs="Tahoma"/>
                <w:b/>
                <w:bCs/>
              </w:rPr>
              <w:lastRenderedPageBreak/>
              <w:t>ALRO S.A.</w:t>
            </w:r>
          </w:p>
          <w:p w14:paraId="1BF0D23B" w14:textId="77777777" w:rsidR="00C34093" w:rsidRPr="00567452" w:rsidRDefault="00C34093" w:rsidP="00C34093">
            <w:pPr>
              <w:tabs>
                <w:tab w:val="left" w:pos="284"/>
              </w:tabs>
              <w:jc w:val="both"/>
              <w:rPr>
                <w:rFonts w:ascii="Tahoma" w:hAnsi="Tahoma" w:cs="Tahoma"/>
              </w:rPr>
            </w:pPr>
          </w:p>
          <w:p w14:paraId="00BDE925" w14:textId="698E4CC2" w:rsidR="00C34093" w:rsidRPr="00567452" w:rsidRDefault="00C34093" w:rsidP="00C34093">
            <w:pPr>
              <w:tabs>
                <w:tab w:val="left" w:pos="284"/>
              </w:tabs>
              <w:jc w:val="both"/>
              <w:rPr>
                <w:rFonts w:ascii="Tahoma" w:hAnsi="Tahoma" w:cs="Tahoma"/>
                <w:i/>
                <w:iCs/>
              </w:rPr>
            </w:pPr>
            <w:r w:rsidRPr="00567452">
              <w:rPr>
                <w:rFonts w:ascii="Tahoma" w:hAnsi="Tahoma" w:cs="Tahoma"/>
                <w:b/>
                <w:bCs/>
                <w:i/>
                <w:iCs/>
              </w:rPr>
              <w:t>Solicitare:</w:t>
            </w:r>
            <w:r w:rsidRPr="00567452">
              <w:rPr>
                <w:rFonts w:ascii="Tahoma" w:hAnsi="Tahoma" w:cs="Tahoma"/>
                <w:i/>
                <w:iCs/>
              </w:rPr>
              <w:t xml:space="preserve"> Daca este posibil sa se realizeze o detaliere a sumelor suplimentare.</w:t>
            </w:r>
          </w:p>
          <w:p w14:paraId="10A5DD67" w14:textId="77777777" w:rsidR="00C34093" w:rsidRPr="00567452" w:rsidRDefault="00C34093" w:rsidP="00C34093">
            <w:pPr>
              <w:tabs>
                <w:tab w:val="left" w:pos="284"/>
              </w:tabs>
              <w:jc w:val="both"/>
              <w:rPr>
                <w:rFonts w:ascii="Tahoma" w:hAnsi="Tahoma" w:cs="Tahoma"/>
              </w:rPr>
            </w:pPr>
            <w:r w:rsidRPr="00567452">
              <w:rPr>
                <w:rFonts w:ascii="Tahoma" w:hAnsi="Tahoma" w:cs="Tahoma"/>
                <w:i/>
                <w:iCs/>
              </w:rPr>
              <w:t>Consideram ca orice clauza neclara poate determina dispute.</w:t>
            </w:r>
          </w:p>
        </w:tc>
        <w:tc>
          <w:tcPr>
            <w:tcW w:w="644" w:type="pct"/>
          </w:tcPr>
          <w:p w14:paraId="4DB1FF15" w14:textId="77777777" w:rsidR="00C34093" w:rsidRDefault="00C34093" w:rsidP="00C34093">
            <w:pPr>
              <w:tabs>
                <w:tab w:val="left" w:pos="284"/>
              </w:tabs>
              <w:jc w:val="both"/>
              <w:rPr>
                <w:rFonts w:ascii="Tahoma" w:hAnsi="Tahoma" w:cs="Tahoma"/>
                <w:b/>
                <w:bCs/>
              </w:rPr>
            </w:pPr>
          </w:p>
          <w:p w14:paraId="4093A9BC" w14:textId="2ADA52FA" w:rsidR="00C34093" w:rsidRDefault="00C34093" w:rsidP="00C34093">
            <w:pPr>
              <w:pStyle w:val="ListParagraph"/>
              <w:tabs>
                <w:tab w:val="left" w:pos="284"/>
              </w:tabs>
              <w:ind w:left="0"/>
              <w:jc w:val="both"/>
              <w:rPr>
                <w:rFonts w:ascii="Tahoma" w:hAnsi="Tahoma" w:cs="Tahoma"/>
                <w:lang w:val="ro-RO"/>
              </w:rPr>
            </w:pPr>
            <w:r>
              <w:rPr>
                <w:rFonts w:ascii="Tahoma" w:hAnsi="Tahoma" w:cs="Tahoma"/>
                <w:lang w:val="ro-RO"/>
              </w:rPr>
              <w:t xml:space="preserve">Compensațiile suplimentare pot fi stabilite, în cazul în care acestea sunt justificate de </w:t>
            </w:r>
            <w:r>
              <w:rPr>
                <w:rFonts w:ascii="Tahoma" w:hAnsi="Tahoma" w:cs="Tahoma"/>
                <w:lang w:val="ro-RO"/>
              </w:rPr>
              <w:lastRenderedPageBreak/>
              <w:t>prevederile contractuale.</w:t>
            </w:r>
          </w:p>
          <w:p w14:paraId="57F24AA3" w14:textId="2A710AA4" w:rsidR="00C34093" w:rsidRPr="00567452" w:rsidRDefault="00C34093" w:rsidP="00C34093">
            <w:pPr>
              <w:tabs>
                <w:tab w:val="left" w:pos="284"/>
              </w:tabs>
              <w:jc w:val="both"/>
              <w:rPr>
                <w:rFonts w:ascii="Tahoma" w:hAnsi="Tahoma" w:cs="Tahoma"/>
                <w:b/>
                <w:bCs/>
              </w:rPr>
            </w:pPr>
          </w:p>
        </w:tc>
        <w:tc>
          <w:tcPr>
            <w:tcW w:w="1275" w:type="pct"/>
          </w:tcPr>
          <w:p w14:paraId="327EDF8E" w14:textId="77777777" w:rsidR="00C34093" w:rsidRPr="00567452" w:rsidRDefault="00C34093" w:rsidP="00C34093">
            <w:pPr>
              <w:tabs>
                <w:tab w:val="left" w:pos="284"/>
              </w:tabs>
              <w:jc w:val="both"/>
              <w:rPr>
                <w:rFonts w:ascii="Tahoma" w:hAnsi="Tahoma" w:cs="Tahoma"/>
                <w:b/>
                <w:bCs/>
              </w:rPr>
            </w:pPr>
          </w:p>
        </w:tc>
      </w:tr>
      <w:tr w:rsidR="00C34093" w:rsidRPr="00567452" w14:paraId="0790D825" w14:textId="485307BA" w:rsidTr="009B57BA">
        <w:tc>
          <w:tcPr>
            <w:tcW w:w="363" w:type="pct"/>
          </w:tcPr>
          <w:p w14:paraId="0D7A3549" w14:textId="52A0A79E" w:rsidR="00C34093" w:rsidRPr="00567452" w:rsidRDefault="00C34093" w:rsidP="00C34093">
            <w:pPr>
              <w:jc w:val="center"/>
              <w:rPr>
                <w:rFonts w:ascii="Tahoma" w:hAnsi="Tahoma" w:cs="Tahoma"/>
                <w:b/>
                <w:bCs/>
              </w:rPr>
            </w:pPr>
            <w:r w:rsidRPr="00567452">
              <w:rPr>
                <w:rFonts w:ascii="Tahoma" w:hAnsi="Tahoma" w:cs="Tahoma"/>
                <w:b/>
                <w:bCs/>
              </w:rPr>
              <w:t>Art. 32</w:t>
            </w:r>
          </w:p>
        </w:tc>
        <w:tc>
          <w:tcPr>
            <w:tcW w:w="1016" w:type="pct"/>
          </w:tcPr>
          <w:p w14:paraId="19D07681" w14:textId="77777777" w:rsidR="00C34093" w:rsidRPr="00567452" w:rsidRDefault="00C34093" w:rsidP="00C34093">
            <w:pPr>
              <w:jc w:val="both"/>
              <w:rPr>
                <w:rFonts w:ascii="Tahoma" w:hAnsi="Tahoma" w:cs="Tahoma"/>
              </w:rPr>
            </w:pPr>
          </w:p>
          <w:p w14:paraId="737806BE" w14:textId="21677A6D" w:rsidR="00C34093" w:rsidRPr="00567452" w:rsidRDefault="00C34093" w:rsidP="00C34093">
            <w:pPr>
              <w:jc w:val="both"/>
              <w:rPr>
                <w:rFonts w:ascii="Tahoma" w:hAnsi="Tahoma" w:cs="Tahoma"/>
              </w:rPr>
            </w:pPr>
            <w:r w:rsidRPr="00567452">
              <w:rPr>
                <w:rFonts w:ascii="Tahoma" w:hAnsi="Tahoma" w:cs="Tahoma"/>
              </w:rPr>
              <w:t xml:space="preserve">(1) Orice notificare sau solicitare cerută sau autorizată prin prezentul Contract (cu exceptia celor fizice referitoare la schimburile bloc) va fi transmisă în scris şi va fi considerată transmisă numai dacă notificarea, punerea în întârziere sau solicitarea va fi: </w:t>
            </w:r>
          </w:p>
          <w:p w14:paraId="5EA78EDF" w14:textId="1FCD7DBB" w:rsidR="00C34093" w:rsidRPr="00567452" w:rsidRDefault="00C34093" w:rsidP="00C34093">
            <w:pPr>
              <w:jc w:val="both"/>
              <w:rPr>
                <w:rFonts w:ascii="Tahoma" w:hAnsi="Tahoma" w:cs="Tahoma"/>
              </w:rPr>
            </w:pPr>
            <w:r w:rsidRPr="00567452">
              <w:rPr>
                <w:rFonts w:ascii="Tahoma" w:hAnsi="Tahoma" w:cs="Tahoma"/>
              </w:rPr>
              <w:t xml:space="preserve">(i) predată personal Părţii respective, sau </w:t>
            </w:r>
          </w:p>
          <w:p w14:paraId="5D20F7EC" w14:textId="7A0E4D7D" w:rsidR="00C34093" w:rsidRPr="00567452" w:rsidRDefault="00C34093" w:rsidP="00C34093">
            <w:pPr>
              <w:jc w:val="both"/>
              <w:rPr>
                <w:rFonts w:ascii="Tahoma" w:hAnsi="Tahoma" w:cs="Tahoma"/>
              </w:rPr>
            </w:pPr>
            <w:r w:rsidRPr="00567452">
              <w:rPr>
                <w:rFonts w:ascii="Tahoma" w:hAnsi="Tahoma" w:cs="Tahoma"/>
              </w:rPr>
              <w:t xml:space="preserve">(ii) va fi transmisă prin scrisoare recomandată cu confirmare de primire cerută de către Partea în cauză, sau </w:t>
            </w:r>
          </w:p>
          <w:p w14:paraId="76A26D8A" w14:textId="42423CCD" w:rsidR="00C34093" w:rsidRPr="00567452" w:rsidRDefault="00C34093" w:rsidP="00C34093">
            <w:pPr>
              <w:jc w:val="both"/>
              <w:rPr>
                <w:rFonts w:ascii="Tahoma" w:hAnsi="Tahoma" w:cs="Tahoma"/>
              </w:rPr>
            </w:pPr>
            <w:r w:rsidRPr="00567452">
              <w:rPr>
                <w:rFonts w:ascii="Tahoma" w:hAnsi="Tahoma" w:cs="Tahoma"/>
              </w:rPr>
              <w:t>(iii) va fi transmisă prin fax şi o copie a scrisorii cu confirmare prin poştă.</w:t>
            </w:r>
          </w:p>
          <w:p w14:paraId="02235B05" w14:textId="77777777" w:rsidR="00C34093" w:rsidRPr="00567452" w:rsidRDefault="00C34093" w:rsidP="00C34093">
            <w:pPr>
              <w:jc w:val="both"/>
              <w:rPr>
                <w:rFonts w:ascii="Tahoma" w:hAnsi="Tahoma" w:cs="Tahoma"/>
              </w:rPr>
            </w:pPr>
          </w:p>
          <w:p w14:paraId="245AEB24" w14:textId="6D5EE13E" w:rsidR="00C34093" w:rsidRPr="00567452" w:rsidRDefault="00C34093" w:rsidP="00C34093">
            <w:pPr>
              <w:jc w:val="both"/>
              <w:rPr>
                <w:rFonts w:ascii="Tahoma" w:hAnsi="Tahoma" w:cs="Tahoma"/>
              </w:rPr>
            </w:pPr>
          </w:p>
        </w:tc>
        <w:tc>
          <w:tcPr>
            <w:tcW w:w="1702" w:type="pct"/>
          </w:tcPr>
          <w:p w14:paraId="7E024EC1" w14:textId="2799A710" w:rsidR="00C34093" w:rsidRPr="00567452" w:rsidRDefault="00C34093" w:rsidP="00C34093">
            <w:pPr>
              <w:tabs>
                <w:tab w:val="left" w:pos="284"/>
              </w:tabs>
              <w:jc w:val="both"/>
              <w:rPr>
                <w:rFonts w:ascii="Tahoma" w:hAnsi="Tahoma" w:cs="Tahoma"/>
                <w:b/>
                <w:bCs/>
              </w:rPr>
            </w:pPr>
            <w:r w:rsidRPr="00567452">
              <w:rPr>
                <w:rFonts w:ascii="Tahoma" w:hAnsi="Tahoma" w:cs="Tahoma"/>
                <w:b/>
                <w:bCs/>
              </w:rPr>
              <w:t>OMV PETROM S.A.</w:t>
            </w:r>
          </w:p>
          <w:p w14:paraId="4CAAE55E" w14:textId="532E3375" w:rsidR="00C34093" w:rsidRPr="00567452" w:rsidRDefault="00C34093" w:rsidP="00C34093">
            <w:pPr>
              <w:tabs>
                <w:tab w:val="left" w:pos="284"/>
              </w:tabs>
              <w:jc w:val="both"/>
              <w:rPr>
                <w:rFonts w:ascii="Tahoma" w:hAnsi="Tahoma" w:cs="Tahoma"/>
                <w:b/>
                <w:bCs/>
              </w:rPr>
            </w:pPr>
          </w:p>
          <w:p w14:paraId="668CBE14" w14:textId="6FF5C2A1" w:rsidR="00C34093" w:rsidRPr="00567452" w:rsidRDefault="00C34093" w:rsidP="00C34093">
            <w:pPr>
              <w:tabs>
                <w:tab w:val="left" w:pos="284"/>
              </w:tabs>
              <w:jc w:val="both"/>
              <w:rPr>
                <w:rFonts w:ascii="Tahoma" w:hAnsi="Tahoma" w:cs="Tahoma"/>
              </w:rPr>
            </w:pPr>
            <w:r w:rsidRPr="00567452">
              <w:rPr>
                <w:rFonts w:ascii="Tahoma" w:hAnsi="Tahoma" w:cs="Tahoma"/>
              </w:rPr>
              <w:t xml:space="preserve">(1) Orice notificare sau solicitare cerută sau autorizată prin prezentul Contract (cu exceptia celor fizice referitoare la schimburile bloc) va fi transmisă în scris şi va fi considerată transmisă numai dacă notificarea, punerea în întârziere sau solicitarea va fi: </w:t>
            </w:r>
          </w:p>
          <w:p w14:paraId="4064FFA0" w14:textId="77777777" w:rsidR="00C34093" w:rsidRPr="00567452" w:rsidRDefault="00C34093" w:rsidP="00C34093">
            <w:pPr>
              <w:tabs>
                <w:tab w:val="left" w:pos="284"/>
              </w:tabs>
              <w:jc w:val="both"/>
              <w:rPr>
                <w:rFonts w:ascii="Tahoma" w:hAnsi="Tahoma" w:cs="Tahoma"/>
              </w:rPr>
            </w:pPr>
            <w:r w:rsidRPr="00567452">
              <w:rPr>
                <w:rFonts w:ascii="Tahoma" w:hAnsi="Tahoma" w:cs="Tahoma"/>
              </w:rPr>
              <w:t>(i)</w:t>
            </w:r>
            <w:r w:rsidRPr="00567452">
              <w:rPr>
                <w:rFonts w:ascii="Tahoma" w:hAnsi="Tahoma" w:cs="Tahoma"/>
              </w:rPr>
              <w:tab/>
              <w:t xml:space="preserve">predată personal Părţii respective, sau </w:t>
            </w:r>
          </w:p>
          <w:p w14:paraId="7DAF6859" w14:textId="77777777" w:rsidR="00C34093" w:rsidRPr="00567452" w:rsidRDefault="00C34093" w:rsidP="00C34093">
            <w:pPr>
              <w:tabs>
                <w:tab w:val="left" w:pos="284"/>
              </w:tabs>
              <w:jc w:val="both"/>
              <w:rPr>
                <w:rFonts w:ascii="Tahoma" w:hAnsi="Tahoma" w:cs="Tahoma"/>
              </w:rPr>
            </w:pPr>
            <w:r w:rsidRPr="00567452">
              <w:rPr>
                <w:rFonts w:ascii="Tahoma" w:hAnsi="Tahoma" w:cs="Tahoma"/>
              </w:rPr>
              <w:t>(ii)</w:t>
            </w:r>
            <w:r w:rsidRPr="00567452">
              <w:rPr>
                <w:rFonts w:ascii="Tahoma" w:hAnsi="Tahoma" w:cs="Tahoma"/>
              </w:rPr>
              <w:tab/>
              <w:t xml:space="preserve">va fi transmisă prin scrisoare recomandată cu confirmare de primire cerută de către Partea în cauză, sau </w:t>
            </w:r>
          </w:p>
          <w:p w14:paraId="0AA8109A" w14:textId="4D432C9F" w:rsidR="00C34093" w:rsidRPr="00567452" w:rsidRDefault="00C34093" w:rsidP="00C34093">
            <w:pPr>
              <w:tabs>
                <w:tab w:val="left" w:pos="284"/>
              </w:tabs>
              <w:jc w:val="both"/>
              <w:rPr>
                <w:rFonts w:ascii="Tahoma" w:hAnsi="Tahoma" w:cs="Tahoma"/>
              </w:rPr>
            </w:pPr>
            <w:r w:rsidRPr="00567452">
              <w:rPr>
                <w:rFonts w:ascii="Tahoma" w:hAnsi="Tahoma" w:cs="Tahoma"/>
              </w:rPr>
              <w:t>(iii)</w:t>
            </w:r>
            <w:r w:rsidRPr="00567452">
              <w:rPr>
                <w:rFonts w:ascii="Tahoma" w:hAnsi="Tahoma" w:cs="Tahoma"/>
              </w:rPr>
              <w:tab/>
              <w:t>va fi transmisă prin fax şi o copie a scrisorii cu confirmare prin poştă.</w:t>
            </w:r>
          </w:p>
          <w:p w14:paraId="4EFB91B4" w14:textId="29D29656" w:rsidR="00C34093" w:rsidRPr="00567452" w:rsidRDefault="00C34093" w:rsidP="00C34093">
            <w:pPr>
              <w:tabs>
                <w:tab w:val="left" w:pos="284"/>
              </w:tabs>
              <w:jc w:val="both"/>
              <w:rPr>
                <w:rFonts w:ascii="Tahoma" w:hAnsi="Tahoma" w:cs="Tahoma"/>
              </w:rPr>
            </w:pPr>
            <w:r w:rsidRPr="00567452">
              <w:rPr>
                <w:rFonts w:ascii="Tahoma" w:hAnsi="Tahoma" w:cs="Tahoma"/>
                <w:color w:val="FF0000"/>
              </w:rPr>
              <w:t>(iv) Includerea posibilitatii de transmitere a facturilor prin e-mail</w:t>
            </w:r>
          </w:p>
        </w:tc>
        <w:tc>
          <w:tcPr>
            <w:tcW w:w="644" w:type="pct"/>
          </w:tcPr>
          <w:p w14:paraId="06B1F071" w14:textId="77777777" w:rsidR="00C34093" w:rsidRDefault="00C34093" w:rsidP="00C34093">
            <w:pPr>
              <w:tabs>
                <w:tab w:val="left" w:pos="284"/>
              </w:tabs>
              <w:jc w:val="both"/>
              <w:rPr>
                <w:rFonts w:ascii="Tahoma" w:hAnsi="Tahoma" w:cs="Tahoma"/>
                <w:b/>
                <w:bCs/>
              </w:rPr>
            </w:pPr>
          </w:p>
          <w:p w14:paraId="249A28E8" w14:textId="5EE981A8" w:rsidR="00C34093" w:rsidRPr="00567452" w:rsidRDefault="00C34093" w:rsidP="00C34093">
            <w:pPr>
              <w:tabs>
                <w:tab w:val="left" w:pos="284"/>
              </w:tabs>
              <w:jc w:val="both"/>
              <w:rPr>
                <w:rFonts w:ascii="Tahoma" w:hAnsi="Tahoma" w:cs="Tahoma"/>
                <w:b/>
                <w:bCs/>
              </w:rPr>
            </w:pPr>
            <w:r>
              <w:rPr>
                <w:rFonts w:ascii="Tahoma" w:hAnsi="Tahoma" w:cs="Tahoma"/>
              </w:rPr>
              <w:t>Se acceptă cu reformularea articolului propus.</w:t>
            </w:r>
          </w:p>
        </w:tc>
        <w:tc>
          <w:tcPr>
            <w:tcW w:w="1275" w:type="pct"/>
          </w:tcPr>
          <w:p w14:paraId="167EF213" w14:textId="77777777" w:rsidR="00C34093" w:rsidRDefault="00C34093" w:rsidP="00C34093">
            <w:pPr>
              <w:tabs>
                <w:tab w:val="left" w:pos="284"/>
              </w:tabs>
              <w:jc w:val="both"/>
              <w:rPr>
                <w:rFonts w:ascii="Tahoma" w:hAnsi="Tahoma" w:cs="Tahoma"/>
                <w:b/>
                <w:bCs/>
              </w:rPr>
            </w:pPr>
          </w:p>
          <w:p w14:paraId="1F1986DD" w14:textId="77777777" w:rsidR="00C34093" w:rsidRPr="00567452" w:rsidRDefault="00C34093" w:rsidP="00C34093">
            <w:pPr>
              <w:jc w:val="both"/>
              <w:rPr>
                <w:rFonts w:ascii="Tahoma" w:hAnsi="Tahoma" w:cs="Tahoma"/>
              </w:rPr>
            </w:pPr>
            <w:r w:rsidRPr="00567452">
              <w:rPr>
                <w:rFonts w:ascii="Tahoma" w:hAnsi="Tahoma" w:cs="Tahoma"/>
              </w:rPr>
              <w:t xml:space="preserve">(1) Orice notificare sau solicitare cerută sau autorizată prin prezentul Contract (cu exceptia celor fizice referitoare la schimburile bloc) va fi transmisă în scris şi va fi considerată transmisă numai dacă notificarea, punerea în întârziere sau solicitarea va fi: </w:t>
            </w:r>
          </w:p>
          <w:p w14:paraId="31579C76" w14:textId="77777777" w:rsidR="00C34093" w:rsidRPr="00567452" w:rsidRDefault="00C34093" w:rsidP="00C34093">
            <w:pPr>
              <w:jc w:val="both"/>
              <w:rPr>
                <w:rFonts w:ascii="Tahoma" w:hAnsi="Tahoma" w:cs="Tahoma"/>
              </w:rPr>
            </w:pPr>
            <w:r w:rsidRPr="00567452">
              <w:rPr>
                <w:rFonts w:ascii="Tahoma" w:hAnsi="Tahoma" w:cs="Tahoma"/>
              </w:rPr>
              <w:t xml:space="preserve">(i) predată personal Părţii respective, sau </w:t>
            </w:r>
          </w:p>
          <w:p w14:paraId="091A1BFC" w14:textId="77777777" w:rsidR="00C34093" w:rsidRPr="00567452" w:rsidRDefault="00C34093" w:rsidP="00C34093">
            <w:pPr>
              <w:jc w:val="both"/>
              <w:rPr>
                <w:rFonts w:ascii="Tahoma" w:hAnsi="Tahoma" w:cs="Tahoma"/>
              </w:rPr>
            </w:pPr>
            <w:r w:rsidRPr="00567452">
              <w:rPr>
                <w:rFonts w:ascii="Tahoma" w:hAnsi="Tahoma" w:cs="Tahoma"/>
              </w:rPr>
              <w:t xml:space="preserve">(ii) va fi transmisă prin scrisoare recomandată cu confirmare de primire cerută de către Partea în cauză, sau </w:t>
            </w:r>
          </w:p>
          <w:p w14:paraId="49B0401A" w14:textId="799F28A2" w:rsidR="00C34093" w:rsidRPr="00567452" w:rsidRDefault="00C34093" w:rsidP="00C34093">
            <w:pPr>
              <w:jc w:val="both"/>
              <w:rPr>
                <w:rFonts w:ascii="Tahoma" w:hAnsi="Tahoma" w:cs="Tahoma"/>
              </w:rPr>
            </w:pPr>
            <w:r w:rsidRPr="00567452">
              <w:rPr>
                <w:rFonts w:ascii="Tahoma" w:hAnsi="Tahoma" w:cs="Tahoma"/>
              </w:rPr>
              <w:t>(iii) va fi transmisă prin fax şi o copie a scrisorii cu confirmare prin poştă</w:t>
            </w:r>
            <w:r>
              <w:rPr>
                <w:rFonts w:ascii="Tahoma" w:hAnsi="Tahoma" w:cs="Tahoma"/>
              </w:rPr>
              <w:t>, sau</w:t>
            </w:r>
          </w:p>
          <w:p w14:paraId="345C4CCD" w14:textId="2736ED2D" w:rsidR="00C34093" w:rsidRPr="00EC782A" w:rsidRDefault="00C34093" w:rsidP="00C34093">
            <w:pPr>
              <w:tabs>
                <w:tab w:val="left" w:pos="284"/>
              </w:tabs>
              <w:jc w:val="both"/>
              <w:rPr>
                <w:rFonts w:ascii="Tahoma" w:hAnsi="Tahoma" w:cs="Tahoma"/>
              </w:rPr>
            </w:pPr>
            <w:bookmarkStart w:id="9" w:name="_Hlk101888251"/>
            <w:r w:rsidRPr="00EC782A">
              <w:rPr>
                <w:rFonts w:ascii="Tahoma" w:hAnsi="Tahoma" w:cs="Tahoma"/>
              </w:rPr>
              <w:t>(iv) Prin email, cu obliga</w:t>
            </w:r>
            <w:r>
              <w:rPr>
                <w:rFonts w:ascii="Tahoma" w:hAnsi="Tahoma" w:cs="Tahoma"/>
              </w:rPr>
              <w:t>ț</w:t>
            </w:r>
            <w:r w:rsidRPr="00EC782A">
              <w:rPr>
                <w:rFonts w:ascii="Tahoma" w:hAnsi="Tahoma" w:cs="Tahoma"/>
              </w:rPr>
              <w:t>ia confirmării primirii emailului de c</w:t>
            </w:r>
            <w:r>
              <w:rPr>
                <w:rFonts w:ascii="Tahoma" w:hAnsi="Tahoma" w:cs="Tahoma"/>
              </w:rPr>
              <w:t>ă</w:t>
            </w:r>
            <w:r w:rsidRPr="00EC782A">
              <w:rPr>
                <w:rFonts w:ascii="Tahoma" w:hAnsi="Tahoma" w:cs="Tahoma"/>
              </w:rPr>
              <w:t>tre destinatar</w:t>
            </w:r>
            <w:bookmarkEnd w:id="9"/>
            <w:r w:rsidRPr="00EC782A">
              <w:rPr>
                <w:rFonts w:ascii="Tahoma" w:hAnsi="Tahoma" w:cs="Tahoma"/>
              </w:rPr>
              <w:t>.</w:t>
            </w:r>
          </w:p>
        </w:tc>
      </w:tr>
      <w:tr w:rsidR="00C34093" w:rsidRPr="00567452" w14:paraId="046BC20F" w14:textId="53FB3355" w:rsidTr="009B57BA">
        <w:tc>
          <w:tcPr>
            <w:tcW w:w="363" w:type="pct"/>
          </w:tcPr>
          <w:p w14:paraId="2D0513BB" w14:textId="77777777" w:rsidR="00C34093" w:rsidRPr="00567452" w:rsidRDefault="00C34093" w:rsidP="00C34093">
            <w:pPr>
              <w:jc w:val="center"/>
              <w:rPr>
                <w:rFonts w:ascii="Tahoma" w:hAnsi="Tahoma" w:cs="Tahoma"/>
                <w:b/>
                <w:bCs/>
              </w:rPr>
            </w:pPr>
            <w:r w:rsidRPr="00567452">
              <w:rPr>
                <w:rFonts w:ascii="Tahoma" w:hAnsi="Tahoma" w:cs="Tahoma"/>
                <w:b/>
                <w:bCs/>
              </w:rPr>
              <w:t>Anexa 2</w:t>
            </w:r>
          </w:p>
          <w:p w14:paraId="577FDD2A" w14:textId="36D2C175" w:rsidR="00C34093" w:rsidRPr="00567452" w:rsidRDefault="00C34093" w:rsidP="00C34093">
            <w:pPr>
              <w:jc w:val="center"/>
              <w:rPr>
                <w:rFonts w:ascii="Tahoma" w:hAnsi="Tahoma" w:cs="Tahoma"/>
                <w:b/>
                <w:bCs/>
              </w:rPr>
            </w:pPr>
            <w:r w:rsidRPr="00567452">
              <w:rPr>
                <w:rFonts w:ascii="Tahoma" w:hAnsi="Tahoma" w:cs="Tahoma"/>
                <w:b/>
                <w:bCs/>
              </w:rPr>
              <w:t xml:space="preserve"> Art.2 </w:t>
            </w:r>
          </w:p>
        </w:tc>
        <w:tc>
          <w:tcPr>
            <w:tcW w:w="1016" w:type="pct"/>
          </w:tcPr>
          <w:p w14:paraId="46C3B3AD" w14:textId="77777777" w:rsidR="00C34093" w:rsidRPr="00567452" w:rsidRDefault="00C34093" w:rsidP="00C34093">
            <w:pPr>
              <w:rPr>
                <w:rFonts w:ascii="Tahoma" w:hAnsi="Tahoma" w:cs="Tahoma"/>
              </w:rPr>
            </w:pPr>
          </w:p>
          <w:p w14:paraId="20965EEE" w14:textId="4AC01A74" w:rsidR="00C34093" w:rsidRPr="00567452" w:rsidRDefault="00C34093" w:rsidP="00C34093">
            <w:pPr>
              <w:rPr>
                <w:rFonts w:ascii="Tahoma" w:hAnsi="Tahoma" w:cs="Tahoma"/>
              </w:rPr>
            </w:pPr>
            <w:r w:rsidRPr="00567452">
              <w:rPr>
                <w:rFonts w:ascii="Tahoma" w:hAnsi="Tahoma" w:cs="Tahoma"/>
              </w:rPr>
              <w:t>Partea îndreptățită să exercite opțiunea privind procentul de variație:</w:t>
            </w:r>
          </w:p>
          <w:p w14:paraId="43C48EE0" w14:textId="77777777" w:rsidR="00C34093" w:rsidRPr="00567452" w:rsidRDefault="00C34093" w:rsidP="00C34093">
            <w:pPr>
              <w:rPr>
                <w:rFonts w:ascii="Tahoma" w:hAnsi="Tahoma" w:cs="Tahoma"/>
              </w:rPr>
            </w:pPr>
            <w:r w:rsidRPr="00567452">
              <w:rPr>
                <w:rFonts w:ascii="Tahoma" w:hAnsi="Tahoma" w:cs="Tahoma"/>
              </w:rPr>
              <w:t> Vânzător</w:t>
            </w:r>
          </w:p>
          <w:p w14:paraId="66AA0CFA" w14:textId="77777777" w:rsidR="00C34093" w:rsidRPr="00567452" w:rsidRDefault="00C34093" w:rsidP="00C34093">
            <w:pPr>
              <w:rPr>
                <w:rFonts w:ascii="Tahoma" w:hAnsi="Tahoma" w:cs="Tahoma"/>
              </w:rPr>
            </w:pPr>
            <w:r w:rsidRPr="00567452">
              <w:rPr>
                <w:rFonts w:ascii="Tahoma" w:hAnsi="Tahoma" w:cs="Tahoma"/>
              </w:rPr>
              <w:t> Cumpărător</w:t>
            </w:r>
          </w:p>
          <w:p w14:paraId="5F546B06" w14:textId="24C0B85A" w:rsidR="00C34093" w:rsidRPr="00567452" w:rsidRDefault="00C34093" w:rsidP="00C34093">
            <w:pPr>
              <w:rPr>
                <w:rFonts w:ascii="Tahoma" w:hAnsi="Tahoma" w:cs="Tahoma"/>
              </w:rPr>
            </w:pPr>
            <w:r w:rsidRPr="00567452">
              <w:rPr>
                <w:rFonts w:ascii="Tahoma" w:hAnsi="Tahoma" w:cs="Tahoma"/>
              </w:rPr>
              <w:t> dintre părți</w:t>
            </w:r>
          </w:p>
        </w:tc>
        <w:tc>
          <w:tcPr>
            <w:tcW w:w="1702" w:type="pct"/>
          </w:tcPr>
          <w:p w14:paraId="42946982" w14:textId="089A81C5" w:rsidR="00C34093" w:rsidRPr="00567452" w:rsidRDefault="00C34093" w:rsidP="00C34093">
            <w:pPr>
              <w:tabs>
                <w:tab w:val="left" w:pos="284"/>
              </w:tabs>
              <w:jc w:val="both"/>
              <w:rPr>
                <w:rFonts w:ascii="Tahoma" w:hAnsi="Tahoma" w:cs="Tahoma"/>
                <w:b/>
                <w:bCs/>
              </w:rPr>
            </w:pPr>
            <w:r w:rsidRPr="00567452">
              <w:rPr>
                <w:rFonts w:ascii="Tahoma" w:hAnsi="Tahoma" w:cs="Tahoma"/>
                <w:b/>
                <w:bCs/>
              </w:rPr>
              <w:t>OMV PETROM S.A.</w:t>
            </w:r>
          </w:p>
          <w:p w14:paraId="2A712554" w14:textId="77777777" w:rsidR="00C34093" w:rsidRPr="00567452" w:rsidRDefault="00C34093" w:rsidP="00C34093">
            <w:pPr>
              <w:tabs>
                <w:tab w:val="left" w:pos="284"/>
              </w:tabs>
              <w:jc w:val="both"/>
              <w:rPr>
                <w:rFonts w:ascii="Tahoma" w:hAnsi="Tahoma" w:cs="Tahoma"/>
                <w:b/>
                <w:bCs/>
              </w:rPr>
            </w:pPr>
          </w:p>
          <w:p w14:paraId="050E8B82" w14:textId="2C34C21B" w:rsidR="00C34093" w:rsidRPr="00567452" w:rsidRDefault="00C34093" w:rsidP="00C34093">
            <w:pPr>
              <w:tabs>
                <w:tab w:val="left" w:pos="284"/>
              </w:tabs>
              <w:jc w:val="both"/>
              <w:rPr>
                <w:rFonts w:ascii="Tahoma" w:hAnsi="Tahoma" w:cs="Tahoma"/>
                <w:i/>
                <w:iCs/>
              </w:rPr>
            </w:pPr>
            <w:r w:rsidRPr="00567452">
              <w:rPr>
                <w:rFonts w:ascii="Tahoma" w:hAnsi="Tahoma" w:cs="Tahoma"/>
                <w:i/>
                <w:iCs/>
              </w:rPr>
              <w:t>Modificarea (pentru claritate si coroborare cu Art. 3 alin. (2) al contractului) Art.2 al Anexei 2</w:t>
            </w:r>
          </w:p>
          <w:p w14:paraId="7F073ED3" w14:textId="77777777" w:rsidR="00C34093" w:rsidRPr="00567452" w:rsidRDefault="00C34093" w:rsidP="00C34093">
            <w:pPr>
              <w:tabs>
                <w:tab w:val="left" w:pos="284"/>
              </w:tabs>
              <w:jc w:val="both"/>
              <w:rPr>
                <w:rFonts w:ascii="Tahoma" w:hAnsi="Tahoma" w:cs="Tahoma"/>
                <w:i/>
                <w:iCs/>
              </w:rPr>
            </w:pPr>
          </w:p>
          <w:p w14:paraId="74AB24F1" w14:textId="106D0CE5" w:rsidR="00C34093" w:rsidRPr="00567452" w:rsidRDefault="00C34093" w:rsidP="00C34093">
            <w:pPr>
              <w:tabs>
                <w:tab w:val="left" w:pos="284"/>
              </w:tabs>
              <w:jc w:val="both"/>
              <w:rPr>
                <w:rFonts w:ascii="Tahoma" w:hAnsi="Tahoma" w:cs="Tahoma"/>
              </w:rPr>
            </w:pPr>
            <w:r w:rsidRPr="00567452">
              <w:rPr>
                <w:rFonts w:ascii="Tahoma" w:hAnsi="Tahoma" w:cs="Tahoma"/>
              </w:rPr>
              <w:t>Partea îndreptățită să exercite opțiunea privind procentul de variație:</w:t>
            </w:r>
          </w:p>
          <w:p w14:paraId="64B5380C" w14:textId="77777777" w:rsidR="00C34093" w:rsidRPr="00567452" w:rsidRDefault="00C34093" w:rsidP="00C34093">
            <w:pPr>
              <w:tabs>
                <w:tab w:val="left" w:pos="284"/>
              </w:tabs>
              <w:jc w:val="both"/>
              <w:rPr>
                <w:rFonts w:ascii="Tahoma" w:hAnsi="Tahoma" w:cs="Tahoma"/>
              </w:rPr>
            </w:pPr>
            <w:r w:rsidRPr="00567452">
              <w:rPr>
                <w:rFonts w:ascii="Tahoma" w:hAnsi="Tahoma" w:cs="Tahoma"/>
              </w:rPr>
              <w:t> Vânzător</w:t>
            </w:r>
          </w:p>
          <w:p w14:paraId="17340000" w14:textId="77777777" w:rsidR="00C34093" w:rsidRPr="00567452" w:rsidRDefault="00C34093" w:rsidP="00C34093">
            <w:pPr>
              <w:tabs>
                <w:tab w:val="left" w:pos="284"/>
              </w:tabs>
              <w:jc w:val="both"/>
              <w:rPr>
                <w:rFonts w:ascii="Tahoma" w:hAnsi="Tahoma" w:cs="Tahoma"/>
              </w:rPr>
            </w:pPr>
            <w:r w:rsidRPr="00567452">
              <w:rPr>
                <w:rFonts w:ascii="Tahoma" w:hAnsi="Tahoma" w:cs="Tahoma"/>
              </w:rPr>
              <w:lastRenderedPageBreak/>
              <w:t> Cumpărător</w:t>
            </w:r>
          </w:p>
          <w:p w14:paraId="56B08FB7" w14:textId="77777777" w:rsidR="00C34093" w:rsidRPr="00567452" w:rsidRDefault="00C34093" w:rsidP="00C34093">
            <w:pPr>
              <w:tabs>
                <w:tab w:val="left" w:pos="284"/>
              </w:tabs>
              <w:jc w:val="both"/>
              <w:rPr>
                <w:rFonts w:ascii="Tahoma" w:hAnsi="Tahoma" w:cs="Tahoma"/>
                <w:color w:val="FF0000"/>
              </w:rPr>
            </w:pPr>
            <w:r w:rsidRPr="00567452">
              <w:rPr>
                <w:rFonts w:ascii="Tahoma" w:hAnsi="Tahoma" w:cs="Tahoma"/>
              </w:rPr>
              <w:t xml:space="preserve"> </w:t>
            </w:r>
            <w:r w:rsidRPr="00567452">
              <w:rPr>
                <w:rFonts w:ascii="Tahoma" w:hAnsi="Tahoma" w:cs="Tahoma"/>
                <w:strike/>
              </w:rPr>
              <w:t>dintre părți</w:t>
            </w:r>
            <w:r w:rsidRPr="00567452">
              <w:rPr>
                <w:rFonts w:ascii="Tahoma" w:hAnsi="Tahoma" w:cs="Tahoma"/>
              </w:rPr>
              <w:t xml:space="preserve"> </w:t>
            </w:r>
            <w:r w:rsidRPr="00567452">
              <w:rPr>
                <w:rFonts w:ascii="Tahoma" w:hAnsi="Tahoma" w:cs="Tahoma"/>
                <w:color w:val="FF0000"/>
              </w:rPr>
              <w:t>cu acordul părților</w:t>
            </w:r>
          </w:p>
          <w:p w14:paraId="4D3AA090" w14:textId="77777777" w:rsidR="00C34093" w:rsidRDefault="00C34093" w:rsidP="00C34093">
            <w:pPr>
              <w:tabs>
                <w:tab w:val="left" w:pos="284"/>
              </w:tabs>
              <w:jc w:val="both"/>
              <w:rPr>
                <w:rFonts w:ascii="Tahoma" w:hAnsi="Tahoma" w:cs="Tahoma"/>
                <w:i/>
                <w:iCs/>
              </w:rPr>
            </w:pPr>
            <w:r w:rsidRPr="00567452">
              <w:rPr>
                <w:rFonts w:ascii="Tahoma" w:hAnsi="Tahoma" w:cs="Tahoma"/>
                <w:b/>
                <w:bCs/>
                <w:i/>
                <w:iCs/>
              </w:rPr>
              <w:t>Justificare:</w:t>
            </w:r>
            <w:r w:rsidRPr="00567452">
              <w:rPr>
                <w:rFonts w:ascii="Tahoma" w:hAnsi="Tahoma" w:cs="Tahoma"/>
                <w:i/>
                <w:iCs/>
              </w:rPr>
              <w:t xml:space="preserve"> Modificarea (pentru claritate si coroborare cu Art. 3 alin. (2) al contractului) Art.2 al Anexei 2</w:t>
            </w:r>
          </w:p>
          <w:p w14:paraId="5E0D5FF8" w14:textId="7282DE00" w:rsidR="00C34093" w:rsidRDefault="00C34093" w:rsidP="00C34093">
            <w:pPr>
              <w:tabs>
                <w:tab w:val="left" w:pos="284"/>
              </w:tabs>
              <w:jc w:val="both"/>
              <w:rPr>
                <w:rFonts w:ascii="Tahoma" w:hAnsi="Tahoma" w:cs="Tahoma"/>
                <w:i/>
                <w:iCs/>
              </w:rPr>
            </w:pPr>
          </w:p>
          <w:p w14:paraId="218BA528" w14:textId="77777777" w:rsidR="00C34093" w:rsidRDefault="00C34093" w:rsidP="00C34093">
            <w:pPr>
              <w:tabs>
                <w:tab w:val="left" w:pos="284"/>
              </w:tabs>
              <w:jc w:val="both"/>
              <w:rPr>
                <w:rFonts w:ascii="Tahoma" w:hAnsi="Tahoma" w:cs="Tahoma"/>
                <w:i/>
                <w:iCs/>
              </w:rPr>
            </w:pPr>
          </w:p>
          <w:p w14:paraId="449AAC0E" w14:textId="5D2E8E13" w:rsidR="00C34093" w:rsidRPr="00567452" w:rsidRDefault="00C34093" w:rsidP="00C34093">
            <w:pPr>
              <w:tabs>
                <w:tab w:val="left" w:pos="284"/>
              </w:tabs>
              <w:jc w:val="both"/>
              <w:rPr>
                <w:rFonts w:ascii="Tahoma" w:hAnsi="Tahoma" w:cs="Tahoma"/>
                <w:i/>
                <w:iCs/>
              </w:rPr>
            </w:pPr>
          </w:p>
        </w:tc>
        <w:tc>
          <w:tcPr>
            <w:tcW w:w="644" w:type="pct"/>
          </w:tcPr>
          <w:p w14:paraId="70379187" w14:textId="77777777" w:rsidR="00C34093" w:rsidRDefault="00C34093" w:rsidP="00C34093">
            <w:pPr>
              <w:tabs>
                <w:tab w:val="left" w:pos="284"/>
              </w:tabs>
              <w:jc w:val="both"/>
              <w:rPr>
                <w:rFonts w:ascii="Tahoma" w:hAnsi="Tahoma" w:cs="Tahoma"/>
              </w:rPr>
            </w:pPr>
          </w:p>
          <w:p w14:paraId="6D55939E" w14:textId="6C46B917" w:rsidR="00C34093" w:rsidRPr="00567452" w:rsidRDefault="00C34093" w:rsidP="00C34093">
            <w:pPr>
              <w:tabs>
                <w:tab w:val="left" w:pos="284"/>
              </w:tabs>
              <w:jc w:val="both"/>
              <w:rPr>
                <w:rFonts w:ascii="Tahoma" w:hAnsi="Tahoma" w:cs="Tahoma"/>
                <w:b/>
                <w:bCs/>
              </w:rPr>
            </w:pPr>
            <w:r>
              <w:rPr>
                <w:rFonts w:ascii="Tahoma" w:hAnsi="Tahoma" w:cs="Tahoma"/>
              </w:rPr>
              <w:t>Se reformulează articolul propus.</w:t>
            </w:r>
          </w:p>
        </w:tc>
        <w:tc>
          <w:tcPr>
            <w:tcW w:w="1275" w:type="pct"/>
          </w:tcPr>
          <w:p w14:paraId="43D1836D" w14:textId="77777777" w:rsidR="00C34093" w:rsidRDefault="00C34093" w:rsidP="00C34093">
            <w:pPr>
              <w:rPr>
                <w:rFonts w:ascii="Tahoma" w:hAnsi="Tahoma" w:cs="Tahoma"/>
              </w:rPr>
            </w:pPr>
          </w:p>
          <w:p w14:paraId="4D42F22F" w14:textId="4F246F60" w:rsidR="00C34093" w:rsidRPr="00A07305" w:rsidRDefault="00C34093" w:rsidP="00C34093">
            <w:pPr>
              <w:rPr>
                <w:rFonts w:ascii="Tahoma" w:hAnsi="Tahoma" w:cs="Tahoma"/>
              </w:rPr>
            </w:pPr>
            <w:r w:rsidRPr="00A07305">
              <w:rPr>
                <w:rFonts w:ascii="Tahoma" w:hAnsi="Tahoma" w:cs="Tahoma"/>
              </w:rPr>
              <w:t>Partea îndreptățită să exercite opțiunea privind procentul de variație:</w:t>
            </w:r>
          </w:p>
          <w:p w14:paraId="1C51E146" w14:textId="77777777" w:rsidR="00C34093" w:rsidRPr="00A07305" w:rsidRDefault="00C34093" w:rsidP="00C34093">
            <w:pPr>
              <w:rPr>
                <w:rFonts w:ascii="Tahoma" w:hAnsi="Tahoma" w:cs="Tahoma"/>
              </w:rPr>
            </w:pPr>
            <w:r w:rsidRPr="00A07305">
              <w:rPr>
                <w:rFonts w:ascii="Tahoma" w:hAnsi="Tahoma" w:cs="Tahoma"/>
              </w:rPr>
              <w:t> Vânzător</w:t>
            </w:r>
          </w:p>
          <w:p w14:paraId="0C3BF900" w14:textId="77777777" w:rsidR="00C34093" w:rsidRPr="00A07305" w:rsidRDefault="00C34093" w:rsidP="00C34093">
            <w:pPr>
              <w:rPr>
                <w:rFonts w:ascii="Tahoma" w:hAnsi="Tahoma" w:cs="Tahoma"/>
              </w:rPr>
            </w:pPr>
            <w:r w:rsidRPr="00A07305">
              <w:rPr>
                <w:rFonts w:ascii="Tahoma" w:hAnsi="Tahoma" w:cs="Tahoma"/>
              </w:rPr>
              <w:t> Cumpărător</w:t>
            </w:r>
          </w:p>
          <w:p w14:paraId="66ED1C11" w14:textId="73CC1BCF" w:rsidR="00C34093" w:rsidRPr="00567452" w:rsidRDefault="00C34093" w:rsidP="00C34093">
            <w:pPr>
              <w:tabs>
                <w:tab w:val="left" w:pos="284"/>
              </w:tabs>
              <w:jc w:val="both"/>
              <w:rPr>
                <w:rFonts w:ascii="Tahoma" w:hAnsi="Tahoma" w:cs="Tahoma"/>
                <w:b/>
                <w:bCs/>
              </w:rPr>
            </w:pPr>
            <w:r w:rsidRPr="00A07305">
              <w:rPr>
                <w:rFonts w:ascii="Tahoma" w:hAnsi="Tahoma" w:cs="Tahoma"/>
              </w:rPr>
              <w:t xml:space="preserve"> </w:t>
            </w:r>
            <w:bookmarkStart w:id="10" w:name="_Hlk101888328"/>
            <w:r w:rsidRPr="00A07305">
              <w:rPr>
                <w:rFonts w:ascii="Tahoma" w:hAnsi="Tahoma" w:cs="Tahoma"/>
              </w:rPr>
              <w:t>Oricare</w:t>
            </w:r>
            <w:bookmarkEnd w:id="10"/>
            <w:r w:rsidRPr="00A07305">
              <w:rPr>
                <w:rFonts w:ascii="Tahoma" w:hAnsi="Tahoma" w:cs="Tahoma"/>
              </w:rPr>
              <w:t xml:space="preserve"> dintre părți</w:t>
            </w:r>
          </w:p>
        </w:tc>
      </w:tr>
      <w:tr w:rsidR="00C34093" w:rsidRPr="00567452" w14:paraId="0ED6041D" w14:textId="315AB05D" w:rsidTr="00EA683A">
        <w:trPr>
          <w:trHeight w:val="734"/>
        </w:trPr>
        <w:tc>
          <w:tcPr>
            <w:tcW w:w="5000" w:type="pct"/>
            <w:gridSpan w:val="5"/>
            <w:shd w:val="clear" w:color="auto" w:fill="D9D9D9" w:themeFill="background1" w:themeFillShade="D9"/>
            <w:vAlign w:val="center"/>
          </w:tcPr>
          <w:p w14:paraId="7F2CA0BF" w14:textId="4662CAEA" w:rsidR="00C34093" w:rsidRPr="00567452" w:rsidRDefault="00C34093" w:rsidP="00C34093">
            <w:pPr>
              <w:tabs>
                <w:tab w:val="left" w:pos="284"/>
              </w:tabs>
              <w:jc w:val="center"/>
              <w:rPr>
                <w:rFonts w:ascii="Tahoma" w:hAnsi="Tahoma" w:cs="Tahoma"/>
                <w:b/>
                <w:bCs/>
              </w:rPr>
            </w:pPr>
            <w:r w:rsidRPr="00567452">
              <w:rPr>
                <w:rFonts w:ascii="Tahoma" w:hAnsi="Tahoma" w:cs="Tahoma"/>
                <w:b/>
                <w:bCs/>
              </w:rPr>
              <w:t>Propuneri profiluri de livrare aplicabile pe PMC pentru implememtarea prevederilor Ordinului ANRE nr. 65/2022</w:t>
            </w:r>
          </w:p>
        </w:tc>
      </w:tr>
      <w:tr w:rsidR="00C34093" w:rsidRPr="00567452" w14:paraId="6B6F13EF" w14:textId="6E1FABBB" w:rsidTr="00EA683A">
        <w:trPr>
          <w:trHeight w:val="494"/>
        </w:trPr>
        <w:tc>
          <w:tcPr>
            <w:tcW w:w="1379" w:type="pct"/>
            <w:gridSpan w:val="2"/>
            <w:shd w:val="clear" w:color="auto" w:fill="FFFFFF" w:themeFill="background1"/>
            <w:vAlign w:val="center"/>
          </w:tcPr>
          <w:p w14:paraId="5329693E" w14:textId="1D97CBDE" w:rsidR="00C34093" w:rsidRPr="00567452" w:rsidRDefault="00C34093" w:rsidP="00C34093">
            <w:pPr>
              <w:tabs>
                <w:tab w:val="left" w:pos="284"/>
              </w:tabs>
              <w:jc w:val="center"/>
              <w:rPr>
                <w:rFonts w:ascii="Tahoma" w:hAnsi="Tahoma" w:cs="Tahoma"/>
                <w:b/>
                <w:bCs/>
              </w:rPr>
            </w:pPr>
            <w:r w:rsidRPr="00567452">
              <w:rPr>
                <w:rFonts w:ascii="Tahoma" w:hAnsi="Tahoma" w:cs="Tahoma"/>
                <w:b/>
              </w:rPr>
              <w:t>Text de referință</w:t>
            </w:r>
          </w:p>
        </w:tc>
        <w:tc>
          <w:tcPr>
            <w:tcW w:w="1702" w:type="pct"/>
            <w:shd w:val="clear" w:color="auto" w:fill="FFFFFF" w:themeFill="background1"/>
            <w:vAlign w:val="center"/>
          </w:tcPr>
          <w:p w14:paraId="12268954" w14:textId="0BDBCAC4" w:rsidR="00C34093" w:rsidRPr="00567452" w:rsidRDefault="00C34093" w:rsidP="00C34093">
            <w:pPr>
              <w:tabs>
                <w:tab w:val="left" w:pos="284"/>
              </w:tabs>
              <w:jc w:val="center"/>
              <w:rPr>
                <w:rFonts w:ascii="Tahoma" w:hAnsi="Tahoma" w:cs="Tahoma"/>
                <w:b/>
                <w:bCs/>
              </w:rPr>
            </w:pPr>
            <w:r w:rsidRPr="00567452">
              <w:rPr>
                <w:rFonts w:ascii="Tahoma" w:hAnsi="Tahoma" w:cs="Tahoma"/>
                <w:b/>
              </w:rPr>
              <w:t>Observa</w:t>
            </w:r>
            <w:r>
              <w:rPr>
                <w:rFonts w:ascii="Tahoma" w:hAnsi="Tahoma" w:cs="Tahoma"/>
                <w:b/>
              </w:rPr>
              <w:t>ț</w:t>
            </w:r>
            <w:r w:rsidRPr="00567452">
              <w:rPr>
                <w:rFonts w:ascii="Tahoma" w:hAnsi="Tahoma" w:cs="Tahoma"/>
                <w:b/>
              </w:rPr>
              <w:t>ii/propuneri</w:t>
            </w:r>
          </w:p>
        </w:tc>
        <w:tc>
          <w:tcPr>
            <w:tcW w:w="644" w:type="pct"/>
            <w:shd w:val="clear" w:color="auto" w:fill="FFFFFF" w:themeFill="background1"/>
            <w:vAlign w:val="center"/>
          </w:tcPr>
          <w:p w14:paraId="5BFBAA7A" w14:textId="232477D5" w:rsidR="00C34093" w:rsidRPr="00567452" w:rsidRDefault="00C34093" w:rsidP="00C34093">
            <w:pPr>
              <w:tabs>
                <w:tab w:val="left" w:pos="284"/>
              </w:tabs>
              <w:jc w:val="center"/>
              <w:rPr>
                <w:rFonts w:ascii="Tahoma" w:hAnsi="Tahoma" w:cs="Tahoma"/>
                <w:b/>
              </w:rPr>
            </w:pPr>
            <w:r w:rsidRPr="00EA683A">
              <w:rPr>
                <w:rFonts w:ascii="Tahoma" w:hAnsi="Tahoma" w:cs="Tahoma"/>
                <w:b/>
              </w:rPr>
              <w:t>Clarificări Opcom</w:t>
            </w:r>
          </w:p>
        </w:tc>
        <w:tc>
          <w:tcPr>
            <w:tcW w:w="1275" w:type="pct"/>
            <w:shd w:val="clear" w:color="auto" w:fill="FFFFFF" w:themeFill="background1"/>
            <w:vAlign w:val="center"/>
          </w:tcPr>
          <w:p w14:paraId="500C17F3" w14:textId="0FDA67C1" w:rsidR="00C34093" w:rsidRPr="00567452" w:rsidRDefault="00C34093" w:rsidP="00C34093">
            <w:pPr>
              <w:tabs>
                <w:tab w:val="left" w:pos="284"/>
              </w:tabs>
              <w:jc w:val="center"/>
              <w:rPr>
                <w:rFonts w:ascii="Tahoma" w:hAnsi="Tahoma" w:cs="Tahoma"/>
                <w:b/>
              </w:rPr>
            </w:pPr>
            <w:r w:rsidRPr="00EA683A">
              <w:rPr>
                <w:rFonts w:ascii="Tahoma" w:hAnsi="Tahoma" w:cs="Tahoma"/>
                <w:b/>
              </w:rPr>
              <w:t>Text final</w:t>
            </w:r>
          </w:p>
        </w:tc>
      </w:tr>
      <w:tr w:rsidR="00C34093" w:rsidRPr="00567452" w14:paraId="445FC000" w14:textId="7AFF9838" w:rsidTr="009B57BA">
        <w:trPr>
          <w:trHeight w:val="329"/>
        </w:trPr>
        <w:tc>
          <w:tcPr>
            <w:tcW w:w="1379" w:type="pct"/>
            <w:gridSpan w:val="2"/>
            <w:vMerge w:val="restart"/>
            <w:shd w:val="clear" w:color="auto" w:fill="FFFFFF" w:themeFill="background1"/>
            <w:vAlign w:val="center"/>
          </w:tcPr>
          <w:p w14:paraId="7110FAB8" w14:textId="77777777" w:rsidR="00C34093" w:rsidRPr="00567452" w:rsidRDefault="00C34093" w:rsidP="00C34093">
            <w:pPr>
              <w:tabs>
                <w:tab w:val="left" w:pos="284"/>
              </w:tabs>
              <w:rPr>
                <w:rFonts w:ascii="Tahoma" w:hAnsi="Tahoma" w:cs="Tahoma"/>
              </w:rPr>
            </w:pPr>
            <w:r w:rsidRPr="00567452">
              <w:rPr>
                <w:rFonts w:ascii="Tahoma" w:hAnsi="Tahoma" w:cs="Tahoma"/>
              </w:rPr>
              <w:t>Bandă (Luni-Duminică, 00:00-24:00 CET)</w:t>
            </w:r>
          </w:p>
          <w:p w14:paraId="4229BB96" w14:textId="77777777" w:rsidR="00C34093" w:rsidRPr="00567452" w:rsidRDefault="00C34093" w:rsidP="00C34093">
            <w:pPr>
              <w:tabs>
                <w:tab w:val="left" w:pos="284"/>
              </w:tabs>
              <w:rPr>
                <w:rFonts w:ascii="Tahoma" w:hAnsi="Tahoma" w:cs="Tahoma"/>
              </w:rPr>
            </w:pPr>
            <w:r w:rsidRPr="00567452">
              <w:rPr>
                <w:rFonts w:ascii="Tahoma" w:hAnsi="Tahoma" w:cs="Tahoma"/>
              </w:rPr>
              <w:t>Vârf 1 (Luni-Vineri, 06:00-22:00 CET)</w:t>
            </w:r>
          </w:p>
          <w:p w14:paraId="0DFA74CB" w14:textId="77777777" w:rsidR="00C34093" w:rsidRPr="00567452" w:rsidRDefault="00C34093" w:rsidP="00C34093">
            <w:pPr>
              <w:tabs>
                <w:tab w:val="left" w:pos="284"/>
              </w:tabs>
              <w:rPr>
                <w:rFonts w:ascii="Tahoma" w:hAnsi="Tahoma" w:cs="Tahoma"/>
              </w:rPr>
            </w:pPr>
            <w:r w:rsidRPr="00567452">
              <w:rPr>
                <w:rFonts w:ascii="Tahoma" w:hAnsi="Tahoma" w:cs="Tahoma"/>
              </w:rPr>
              <w:t>Vârf 2 (Luni-Duminică, 06:00-22:00 CET)</w:t>
            </w:r>
          </w:p>
          <w:p w14:paraId="6B594B55" w14:textId="3E9A940A" w:rsidR="00C34093" w:rsidRPr="00567452" w:rsidRDefault="00C34093" w:rsidP="00C34093">
            <w:pPr>
              <w:tabs>
                <w:tab w:val="left" w:pos="284"/>
              </w:tabs>
              <w:rPr>
                <w:rFonts w:ascii="Tahoma" w:hAnsi="Tahoma" w:cs="Tahoma"/>
                <w:b/>
                <w:bCs/>
              </w:rPr>
            </w:pPr>
            <w:r w:rsidRPr="00567452">
              <w:rPr>
                <w:rFonts w:ascii="Tahoma" w:hAnsi="Tahoma" w:cs="Tahoma"/>
              </w:rPr>
              <w:t>Gol (Luni-Vineri, 00:00-06:00 și 22:00-24:00 CET și Sâmbătă-Duminică, 00:00-24:00 CET)</w:t>
            </w:r>
          </w:p>
        </w:tc>
        <w:tc>
          <w:tcPr>
            <w:tcW w:w="1702" w:type="pct"/>
            <w:shd w:val="clear" w:color="auto" w:fill="FFFFFF" w:themeFill="background1"/>
          </w:tcPr>
          <w:p w14:paraId="1560CA25" w14:textId="77777777" w:rsidR="00C34093" w:rsidRPr="00567452" w:rsidRDefault="00C34093" w:rsidP="00C34093">
            <w:pPr>
              <w:pStyle w:val="ListParagraph"/>
              <w:numPr>
                <w:ilvl w:val="0"/>
                <w:numId w:val="12"/>
              </w:numPr>
              <w:tabs>
                <w:tab w:val="left" w:pos="284"/>
              </w:tabs>
              <w:ind w:left="458"/>
              <w:rPr>
                <w:rFonts w:ascii="Tahoma" w:hAnsi="Tahoma" w:cs="Tahoma"/>
                <w:b/>
                <w:bCs/>
                <w:lang w:val="ro-RO"/>
              </w:rPr>
            </w:pPr>
            <w:r w:rsidRPr="00567452">
              <w:rPr>
                <w:rFonts w:ascii="Tahoma" w:hAnsi="Tahoma" w:cs="Tahoma"/>
                <w:b/>
                <w:bCs/>
                <w:lang w:val="ro-RO"/>
              </w:rPr>
              <w:t xml:space="preserve">Lucas Est S.R.L. </w:t>
            </w:r>
          </w:p>
          <w:p w14:paraId="14E3B5DB" w14:textId="77777777" w:rsidR="00C34093" w:rsidRPr="00567452" w:rsidRDefault="00C34093" w:rsidP="00C34093">
            <w:pPr>
              <w:pStyle w:val="ListParagraph"/>
              <w:numPr>
                <w:ilvl w:val="0"/>
                <w:numId w:val="12"/>
              </w:numPr>
              <w:tabs>
                <w:tab w:val="left" w:pos="284"/>
              </w:tabs>
              <w:ind w:left="458"/>
              <w:rPr>
                <w:rFonts w:ascii="Tahoma" w:hAnsi="Tahoma" w:cs="Tahoma"/>
                <w:b/>
                <w:bCs/>
                <w:lang w:val="ro-RO"/>
              </w:rPr>
            </w:pPr>
            <w:r w:rsidRPr="00567452">
              <w:rPr>
                <w:rFonts w:ascii="Tahoma" w:hAnsi="Tahoma" w:cs="Tahoma"/>
                <w:b/>
                <w:bCs/>
                <w:lang w:val="ro-RO"/>
              </w:rPr>
              <w:t xml:space="preserve">LJG Green Source Energy Beta S.R.L. </w:t>
            </w:r>
          </w:p>
          <w:p w14:paraId="76D0D0DD" w14:textId="77777777" w:rsidR="00C34093" w:rsidRPr="00567452" w:rsidRDefault="00C34093" w:rsidP="00C34093">
            <w:pPr>
              <w:pStyle w:val="ListParagraph"/>
              <w:numPr>
                <w:ilvl w:val="0"/>
                <w:numId w:val="12"/>
              </w:numPr>
              <w:tabs>
                <w:tab w:val="left" w:pos="284"/>
              </w:tabs>
              <w:ind w:left="458"/>
              <w:rPr>
                <w:rFonts w:ascii="Tahoma" w:hAnsi="Tahoma" w:cs="Tahoma"/>
                <w:b/>
                <w:bCs/>
                <w:lang w:val="ro-RO"/>
              </w:rPr>
            </w:pPr>
            <w:r w:rsidRPr="00567452">
              <w:rPr>
                <w:rFonts w:ascii="Tahoma" w:hAnsi="Tahoma" w:cs="Tahoma"/>
                <w:b/>
                <w:bCs/>
                <w:lang w:val="ro-RO"/>
              </w:rPr>
              <w:t>Ecosfer Energy S.R.L.</w:t>
            </w:r>
          </w:p>
          <w:p w14:paraId="2C5B59C3" w14:textId="77777777" w:rsidR="00C34093" w:rsidRPr="00567452" w:rsidRDefault="00C34093" w:rsidP="00C34093">
            <w:pPr>
              <w:tabs>
                <w:tab w:val="left" w:pos="284"/>
              </w:tabs>
              <w:rPr>
                <w:rFonts w:ascii="Tahoma" w:hAnsi="Tahoma" w:cs="Tahoma"/>
              </w:rPr>
            </w:pPr>
          </w:p>
          <w:p w14:paraId="6B79C017" w14:textId="77777777" w:rsidR="00C34093" w:rsidRPr="00567452" w:rsidRDefault="00C34093" w:rsidP="00C34093">
            <w:pPr>
              <w:tabs>
                <w:tab w:val="left" w:pos="284"/>
              </w:tabs>
              <w:rPr>
                <w:rFonts w:ascii="Tahoma" w:hAnsi="Tahoma" w:cs="Tahoma"/>
                <w:i/>
                <w:iCs/>
              </w:rPr>
            </w:pPr>
            <w:r w:rsidRPr="00567452">
              <w:rPr>
                <w:rFonts w:ascii="Tahoma" w:hAnsi="Tahoma" w:cs="Tahoma"/>
                <w:i/>
                <w:iCs/>
              </w:rPr>
              <w:t>Propunere 3 profiluri noi:</w:t>
            </w:r>
          </w:p>
          <w:p w14:paraId="38CB145D" w14:textId="77777777" w:rsidR="00C34093" w:rsidRPr="00567452" w:rsidRDefault="00C34093" w:rsidP="00C34093">
            <w:pPr>
              <w:tabs>
                <w:tab w:val="left" w:pos="284"/>
              </w:tabs>
              <w:rPr>
                <w:rFonts w:ascii="Tahoma" w:hAnsi="Tahoma" w:cs="Tahoma"/>
              </w:rPr>
            </w:pPr>
            <w:r w:rsidRPr="00567452">
              <w:rPr>
                <w:rFonts w:ascii="Tahoma" w:hAnsi="Tahoma" w:cs="Tahoma"/>
              </w:rPr>
              <w:t>Luni – Vineri (08:00 – 16:00)</w:t>
            </w:r>
          </w:p>
          <w:p w14:paraId="61D8FDBD" w14:textId="77777777" w:rsidR="00C34093" w:rsidRPr="00567452" w:rsidRDefault="00C34093" w:rsidP="00C34093">
            <w:pPr>
              <w:tabs>
                <w:tab w:val="left" w:pos="284"/>
              </w:tabs>
              <w:rPr>
                <w:rFonts w:ascii="Tahoma" w:hAnsi="Tahoma" w:cs="Tahoma"/>
              </w:rPr>
            </w:pPr>
            <w:r w:rsidRPr="00567452">
              <w:rPr>
                <w:rFonts w:ascii="Tahoma" w:hAnsi="Tahoma" w:cs="Tahoma"/>
              </w:rPr>
              <w:t>Luni – Duminica (08:00 – 16:00)</w:t>
            </w:r>
          </w:p>
          <w:p w14:paraId="7835D600" w14:textId="5C8B2036" w:rsidR="00C34093" w:rsidRPr="00567452" w:rsidRDefault="00C34093" w:rsidP="00C34093">
            <w:pPr>
              <w:tabs>
                <w:tab w:val="left" w:pos="284"/>
              </w:tabs>
              <w:rPr>
                <w:rFonts w:ascii="Tahoma" w:hAnsi="Tahoma" w:cs="Tahoma"/>
              </w:rPr>
            </w:pPr>
            <w:r w:rsidRPr="00567452">
              <w:rPr>
                <w:rFonts w:ascii="Tahoma" w:hAnsi="Tahoma" w:cs="Tahoma"/>
              </w:rPr>
              <w:t>Luni – Duminica (08:00 – 15:00)</w:t>
            </w:r>
          </w:p>
        </w:tc>
        <w:tc>
          <w:tcPr>
            <w:tcW w:w="644" w:type="pct"/>
            <w:shd w:val="clear" w:color="auto" w:fill="FFFFFF" w:themeFill="background1"/>
          </w:tcPr>
          <w:p w14:paraId="005A4F72" w14:textId="77777777" w:rsidR="00C34093" w:rsidRDefault="00C34093" w:rsidP="00C34093">
            <w:pPr>
              <w:pStyle w:val="ListParagraph"/>
              <w:tabs>
                <w:tab w:val="left" w:pos="284"/>
              </w:tabs>
              <w:ind w:left="458"/>
              <w:rPr>
                <w:rFonts w:ascii="Tahoma" w:hAnsi="Tahoma" w:cs="Tahoma"/>
                <w:bCs/>
              </w:rPr>
            </w:pPr>
          </w:p>
          <w:p w14:paraId="72BC05B5" w14:textId="0528A751" w:rsidR="00C34093" w:rsidRPr="00EA683A" w:rsidRDefault="00C34093" w:rsidP="00C34093">
            <w:pPr>
              <w:tabs>
                <w:tab w:val="left" w:pos="284"/>
              </w:tabs>
              <w:rPr>
                <w:rFonts w:ascii="Tahoma" w:hAnsi="Tahoma" w:cs="Tahoma"/>
                <w:b/>
                <w:bCs/>
              </w:rPr>
            </w:pPr>
            <w:r w:rsidRPr="00EA683A">
              <w:rPr>
                <w:rFonts w:ascii="Tahoma" w:hAnsi="Tahoma" w:cs="Tahoma"/>
                <w:bCs/>
              </w:rPr>
              <w:t>Se accept</w:t>
            </w:r>
            <w:r>
              <w:rPr>
                <w:rFonts w:ascii="Tahoma" w:hAnsi="Tahoma" w:cs="Tahoma"/>
                <w:bCs/>
              </w:rPr>
              <w:t>ă.</w:t>
            </w:r>
          </w:p>
        </w:tc>
        <w:tc>
          <w:tcPr>
            <w:tcW w:w="1275" w:type="pct"/>
            <w:shd w:val="clear" w:color="auto" w:fill="FFFFFF" w:themeFill="background1"/>
          </w:tcPr>
          <w:p w14:paraId="5305ADDE" w14:textId="77777777" w:rsidR="00C34093" w:rsidRDefault="00C34093" w:rsidP="00C34093">
            <w:pPr>
              <w:pStyle w:val="ListParagraph"/>
              <w:tabs>
                <w:tab w:val="left" w:pos="284"/>
              </w:tabs>
              <w:ind w:left="458"/>
              <w:rPr>
                <w:rFonts w:ascii="Tahoma" w:hAnsi="Tahoma" w:cs="Tahoma"/>
                <w:b/>
                <w:bCs/>
                <w:lang w:val="ro-RO"/>
              </w:rPr>
            </w:pPr>
          </w:p>
          <w:p w14:paraId="1BEBFCCF" w14:textId="77777777" w:rsidR="00C34093" w:rsidRPr="00567452" w:rsidRDefault="00C34093" w:rsidP="00C34093">
            <w:pPr>
              <w:tabs>
                <w:tab w:val="left" w:pos="284"/>
              </w:tabs>
              <w:rPr>
                <w:rFonts w:ascii="Tahoma" w:hAnsi="Tahoma" w:cs="Tahoma"/>
              </w:rPr>
            </w:pPr>
            <w:r w:rsidRPr="00567452">
              <w:rPr>
                <w:rFonts w:ascii="Tahoma" w:hAnsi="Tahoma" w:cs="Tahoma"/>
              </w:rPr>
              <w:t>Bandă (Luni-Duminică, 00:00-24:00 CET)</w:t>
            </w:r>
          </w:p>
          <w:p w14:paraId="474E5EE6" w14:textId="77777777" w:rsidR="00C34093" w:rsidRPr="00567452" w:rsidRDefault="00C34093" w:rsidP="00C34093">
            <w:pPr>
              <w:tabs>
                <w:tab w:val="left" w:pos="284"/>
              </w:tabs>
              <w:rPr>
                <w:rFonts w:ascii="Tahoma" w:hAnsi="Tahoma" w:cs="Tahoma"/>
              </w:rPr>
            </w:pPr>
            <w:r w:rsidRPr="00567452">
              <w:rPr>
                <w:rFonts w:ascii="Tahoma" w:hAnsi="Tahoma" w:cs="Tahoma"/>
              </w:rPr>
              <w:t>Vârf 1 (Luni-Vineri, 06:00-22:00 CET)</w:t>
            </w:r>
          </w:p>
          <w:p w14:paraId="249B8542" w14:textId="77777777" w:rsidR="00C34093" w:rsidRPr="00567452" w:rsidRDefault="00C34093" w:rsidP="00C34093">
            <w:pPr>
              <w:tabs>
                <w:tab w:val="left" w:pos="284"/>
              </w:tabs>
              <w:rPr>
                <w:rFonts w:ascii="Tahoma" w:hAnsi="Tahoma" w:cs="Tahoma"/>
              </w:rPr>
            </w:pPr>
            <w:r w:rsidRPr="00567452">
              <w:rPr>
                <w:rFonts w:ascii="Tahoma" w:hAnsi="Tahoma" w:cs="Tahoma"/>
              </w:rPr>
              <w:t>Vârf 2 (Luni-Duminică, 06:00-22:00 CET)</w:t>
            </w:r>
          </w:p>
          <w:p w14:paraId="77E0133E" w14:textId="5C60B0D4" w:rsidR="00C34093" w:rsidRDefault="00C34093" w:rsidP="00C34093">
            <w:pPr>
              <w:tabs>
                <w:tab w:val="left" w:pos="284"/>
              </w:tabs>
              <w:jc w:val="both"/>
              <w:rPr>
                <w:rFonts w:ascii="Tahoma" w:hAnsi="Tahoma" w:cs="Tahoma"/>
              </w:rPr>
            </w:pPr>
            <w:r w:rsidRPr="00EA683A">
              <w:rPr>
                <w:rFonts w:ascii="Tahoma" w:hAnsi="Tahoma" w:cs="Tahoma"/>
              </w:rPr>
              <w:t>Gol (Luni-Vineri, 00:00-06:00 și 22:00-24:00 CET și Sâmbătă-Duminică, 00:00-24:00 CET)</w:t>
            </w:r>
          </w:p>
          <w:p w14:paraId="560CDE12" w14:textId="79B02648" w:rsidR="00C34093" w:rsidRPr="00567452" w:rsidRDefault="00C34093" w:rsidP="00C34093">
            <w:pPr>
              <w:tabs>
                <w:tab w:val="left" w:pos="284"/>
              </w:tabs>
              <w:rPr>
                <w:rFonts w:ascii="Tahoma" w:hAnsi="Tahoma" w:cs="Tahoma"/>
              </w:rPr>
            </w:pPr>
            <w:r>
              <w:rPr>
                <w:rFonts w:ascii="Tahoma" w:hAnsi="Tahoma" w:cs="Tahoma"/>
              </w:rPr>
              <w:t>Vârf 3 (</w:t>
            </w:r>
            <w:r w:rsidRPr="00567452">
              <w:rPr>
                <w:rFonts w:ascii="Tahoma" w:hAnsi="Tahoma" w:cs="Tahoma"/>
              </w:rPr>
              <w:t>Luni</w:t>
            </w:r>
            <w:r>
              <w:rPr>
                <w:rFonts w:ascii="Tahoma" w:hAnsi="Tahoma" w:cs="Tahoma"/>
              </w:rPr>
              <w:t>-</w:t>
            </w:r>
            <w:r w:rsidRPr="00567452">
              <w:rPr>
                <w:rFonts w:ascii="Tahoma" w:hAnsi="Tahoma" w:cs="Tahoma"/>
              </w:rPr>
              <w:t>Vineri</w:t>
            </w:r>
            <w:r>
              <w:rPr>
                <w:rFonts w:ascii="Tahoma" w:hAnsi="Tahoma" w:cs="Tahoma"/>
              </w:rPr>
              <w:t xml:space="preserve">, </w:t>
            </w:r>
            <w:r w:rsidRPr="00567452">
              <w:rPr>
                <w:rFonts w:ascii="Tahoma" w:hAnsi="Tahoma" w:cs="Tahoma"/>
              </w:rPr>
              <w:t>08:00</w:t>
            </w:r>
            <w:r>
              <w:rPr>
                <w:rFonts w:ascii="Tahoma" w:hAnsi="Tahoma" w:cs="Tahoma"/>
              </w:rPr>
              <w:t>-</w:t>
            </w:r>
            <w:r w:rsidRPr="00567452">
              <w:rPr>
                <w:rFonts w:ascii="Tahoma" w:hAnsi="Tahoma" w:cs="Tahoma"/>
              </w:rPr>
              <w:t xml:space="preserve"> 16:00</w:t>
            </w:r>
            <w:r>
              <w:rPr>
                <w:rFonts w:ascii="Tahoma" w:hAnsi="Tahoma" w:cs="Tahoma"/>
              </w:rPr>
              <w:t xml:space="preserve"> CET</w:t>
            </w:r>
            <w:r w:rsidRPr="00567452">
              <w:rPr>
                <w:rFonts w:ascii="Tahoma" w:hAnsi="Tahoma" w:cs="Tahoma"/>
              </w:rPr>
              <w:t>)</w:t>
            </w:r>
          </w:p>
          <w:p w14:paraId="46B042DD" w14:textId="1B99903E" w:rsidR="00C34093" w:rsidRPr="00567452" w:rsidRDefault="00C34093" w:rsidP="00C34093">
            <w:pPr>
              <w:tabs>
                <w:tab w:val="left" w:pos="284"/>
              </w:tabs>
              <w:rPr>
                <w:rFonts w:ascii="Tahoma" w:hAnsi="Tahoma" w:cs="Tahoma"/>
              </w:rPr>
            </w:pPr>
            <w:r>
              <w:rPr>
                <w:rFonts w:ascii="Tahoma" w:hAnsi="Tahoma" w:cs="Tahoma"/>
              </w:rPr>
              <w:t>Vârf 4 (</w:t>
            </w:r>
            <w:r w:rsidRPr="00567452">
              <w:rPr>
                <w:rFonts w:ascii="Tahoma" w:hAnsi="Tahoma" w:cs="Tahoma"/>
              </w:rPr>
              <w:t>Luni</w:t>
            </w:r>
            <w:r>
              <w:rPr>
                <w:rFonts w:ascii="Tahoma" w:hAnsi="Tahoma" w:cs="Tahoma"/>
              </w:rPr>
              <w:t>-</w:t>
            </w:r>
            <w:r w:rsidRPr="00567452">
              <w:rPr>
                <w:rFonts w:ascii="Tahoma" w:hAnsi="Tahoma" w:cs="Tahoma"/>
              </w:rPr>
              <w:t>Duminic</w:t>
            </w:r>
            <w:r>
              <w:rPr>
                <w:rFonts w:ascii="Tahoma" w:hAnsi="Tahoma" w:cs="Tahoma"/>
              </w:rPr>
              <w:t xml:space="preserve">ă, </w:t>
            </w:r>
            <w:r w:rsidRPr="00567452">
              <w:rPr>
                <w:rFonts w:ascii="Tahoma" w:hAnsi="Tahoma" w:cs="Tahoma"/>
              </w:rPr>
              <w:t>08:00</w:t>
            </w:r>
            <w:r>
              <w:rPr>
                <w:rFonts w:ascii="Tahoma" w:hAnsi="Tahoma" w:cs="Tahoma"/>
              </w:rPr>
              <w:t>-</w:t>
            </w:r>
            <w:r w:rsidRPr="00567452">
              <w:rPr>
                <w:rFonts w:ascii="Tahoma" w:hAnsi="Tahoma" w:cs="Tahoma"/>
              </w:rPr>
              <w:t>16:00</w:t>
            </w:r>
            <w:r>
              <w:rPr>
                <w:rFonts w:ascii="Tahoma" w:hAnsi="Tahoma" w:cs="Tahoma"/>
              </w:rPr>
              <w:t xml:space="preserve"> CET</w:t>
            </w:r>
            <w:r w:rsidRPr="00567452">
              <w:rPr>
                <w:rFonts w:ascii="Tahoma" w:hAnsi="Tahoma" w:cs="Tahoma"/>
              </w:rPr>
              <w:t>)</w:t>
            </w:r>
          </w:p>
          <w:p w14:paraId="046C9E98" w14:textId="33A564E2" w:rsidR="00C34093" w:rsidRDefault="00C34093" w:rsidP="00C34093">
            <w:pPr>
              <w:tabs>
                <w:tab w:val="left" w:pos="284"/>
              </w:tabs>
              <w:jc w:val="both"/>
              <w:rPr>
                <w:rFonts w:ascii="Tahoma" w:hAnsi="Tahoma" w:cs="Tahoma"/>
              </w:rPr>
            </w:pPr>
            <w:r>
              <w:rPr>
                <w:rFonts w:ascii="Tahoma" w:hAnsi="Tahoma" w:cs="Tahoma"/>
              </w:rPr>
              <w:t>Vârf 5 (</w:t>
            </w:r>
            <w:r w:rsidRPr="00567452">
              <w:rPr>
                <w:rFonts w:ascii="Tahoma" w:hAnsi="Tahoma" w:cs="Tahoma"/>
              </w:rPr>
              <w:t>Luni</w:t>
            </w:r>
            <w:r>
              <w:rPr>
                <w:rFonts w:ascii="Tahoma" w:hAnsi="Tahoma" w:cs="Tahoma"/>
              </w:rPr>
              <w:t>-</w:t>
            </w:r>
            <w:r w:rsidRPr="00567452">
              <w:rPr>
                <w:rFonts w:ascii="Tahoma" w:hAnsi="Tahoma" w:cs="Tahoma"/>
              </w:rPr>
              <w:t xml:space="preserve"> Duminic</w:t>
            </w:r>
            <w:r>
              <w:rPr>
                <w:rFonts w:ascii="Tahoma" w:hAnsi="Tahoma" w:cs="Tahoma"/>
              </w:rPr>
              <w:t xml:space="preserve">ă, </w:t>
            </w:r>
            <w:r w:rsidRPr="00567452">
              <w:rPr>
                <w:rFonts w:ascii="Tahoma" w:hAnsi="Tahoma" w:cs="Tahoma"/>
              </w:rPr>
              <w:t>08:00</w:t>
            </w:r>
            <w:r>
              <w:rPr>
                <w:rFonts w:ascii="Tahoma" w:hAnsi="Tahoma" w:cs="Tahoma"/>
              </w:rPr>
              <w:t>-</w:t>
            </w:r>
            <w:r w:rsidRPr="00567452">
              <w:rPr>
                <w:rFonts w:ascii="Tahoma" w:hAnsi="Tahoma" w:cs="Tahoma"/>
              </w:rPr>
              <w:t>15:00</w:t>
            </w:r>
            <w:r>
              <w:rPr>
                <w:rFonts w:ascii="Tahoma" w:hAnsi="Tahoma" w:cs="Tahoma"/>
              </w:rPr>
              <w:t xml:space="preserve"> CET</w:t>
            </w:r>
            <w:r w:rsidRPr="00567452">
              <w:rPr>
                <w:rFonts w:ascii="Tahoma" w:hAnsi="Tahoma" w:cs="Tahoma"/>
              </w:rPr>
              <w:t>)</w:t>
            </w:r>
          </w:p>
          <w:p w14:paraId="3A7F9F78" w14:textId="7FA1A912" w:rsidR="00C34093" w:rsidRPr="00EA683A" w:rsidRDefault="00C34093" w:rsidP="00C34093">
            <w:pPr>
              <w:tabs>
                <w:tab w:val="left" w:pos="284"/>
              </w:tabs>
              <w:jc w:val="both"/>
              <w:rPr>
                <w:rFonts w:ascii="Tahoma" w:hAnsi="Tahoma" w:cs="Tahoma"/>
                <w:b/>
                <w:bCs/>
              </w:rPr>
            </w:pPr>
          </w:p>
        </w:tc>
      </w:tr>
      <w:tr w:rsidR="00C34093" w:rsidRPr="00567452" w14:paraId="77D614F2" w14:textId="4D1593A3" w:rsidTr="009B57BA">
        <w:trPr>
          <w:trHeight w:val="329"/>
        </w:trPr>
        <w:tc>
          <w:tcPr>
            <w:tcW w:w="1379" w:type="pct"/>
            <w:gridSpan w:val="2"/>
            <w:vMerge/>
            <w:shd w:val="clear" w:color="auto" w:fill="FFFFFF" w:themeFill="background1"/>
          </w:tcPr>
          <w:p w14:paraId="15083F8D" w14:textId="77777777" w:rsidR="00C34093" w:rsidRPr="00567452" w:rsidRDefault="00C34093" w:rsidP="00C34093">
            <w:pPr>
              <w:tabs>
                <w:tab w:val="left" w:pos="284"/>
              </w:tabs>
              <w:jc w:val="center"/>
              <w:rPr>
                <w:rFonts w:ascii="Tahoma" w:hAnsi="Tahoma" w:cs="Tahoma"/>
                <w:b/>
                <w:bCs/>
              </w:rPr>
            </w:pPr>
          </w:p>
        </w:tc>
        <w:tc>
          <w:tcPr>
            <w:tcW w:w="1702" w:type="pct"/>
            <w:shd w:val="clear" w:color="auto" w:fill="FFFFFF" w:themeFill="background1"/>
          </w:tcPr>
          <w:p w14:paraId="332D5F48" w14:textId="465BDC35" w:rsidR="00C34093" w:rsidRPr="00567452" w:rsidRDefault="00C34093" w:rsidP="00C34093">
            <w:pPr>
              <w:tabs>
                <w:tab w:val="left" w:pos="284"/>
              </w:tabs>
              <w:rPr>
                <w:rFonts w:ascii="Tahoma" w:hAnsi="Tahoma" w:cs="Tahoma"/>
                <w:b/>
              </w:rPr>
            </w:pPr>
            <w:r w:rsidRPr="00567452">
              <w:rPr>
                <w:rFonts w:ascii="Tahoma" w:hAnsi="Tahoma" w:cs="Tahoma"/>
                <w:b/>
              </w:rPr>
              <w:t>ALRO S.A.</w:t>
            </w:r>
          </w:p>
          <w:p w14:paraId="1A403A37" w14:textId="53EF2830" w:rsidR="00C34093" w:rsidRPr="00567452" w:rsidRDefault="00C34093" w:rsidP="00C34093">
            <w:pPr>
              <w:tabs>
                <w:tab w:val="left" w:pos="284"/>
              </w:tabs>
              <w:rPr>
                <w:rFonts w:ascii="Tahoma" w:hAnsi="Tahoma" w:cs="Tahoma"/>
                <w:bCs/>
              </w:rPr>
            </w:pPr>
            <w:r w:rsidRPr="00567452">
              <w:rPr>
                <w:rFonts w:ascii="Tahoma" w:hAnsi="Tahoma" w:cs="Tahoma"/>
                <w:bCs/>
              </w:rPr>
              <w:t>Este de acord cu propunerile OPCOM si nu propune alte profiluri.</w:t>
            </w:r>
          </w:p>
          <w:p w14:paraId="28559F89" w14:textId="686588DB" w:rsidR="00C34093" w:rsidRPr="00567452" w:rsidRDefault="00C34093" w:rsidP="00C34093">
            <w:pPr>
              <w:tabs>
                <w:tab w:val="left" w:pos="284"/>
              </w:tabs>
              <w:rPr>
                <w:rFonts w:ascii="Tahoma" w:hAnsi="Tahoma" w:cs="Tahoma"/>
                <w:b/>
                <w:bCs/>
              </w:rPr>
            </w:pPr>
          </w:p>
        </w:tc>
        <w:tc>
          <w:tcPr>
            <w:tcW w:w="644" w:type="pct"/>
            <w:shd w:val="clear" w:color="auto" w:fill="FFFFFF" w:themeFill="background1"/>
          </w:tcPr>
          <w:p w14:paraId="3BF6D13D" w14:textId="2C14035A" w:rsidR="00C34093" w:rsidRDefault="00C34093" w:rsidP="00C34093">
            <w:pPr>
              <w:autoSpaceDE w:val="0"/>
              <w:autoSpaceDN w:val="0"/>
              <w:adjustRightInd w:val="0"/>
              <w:rPr>
                <w:rFonts w:ascii="Tahoma" w:eastAsia="Times New Roman" w:hAnsi="Tahoma" w:cs="Tahoma"/>
                <w:sz w:val="20"/>
                <w:szCs w:val="20"/>
              </w:rPr>
            </w:pPr>
            <w:r>
              <w:rPr>
                <w:rFonts w:ascii="Tahoma" w:eastAsia="Times New Roman" w:hAnsi="Tahoma" w:cs="Tahoma"/>
                <w:sz w:val="20"/>
                <w:szCs w:val="20"/>
              </w:rPr>
              <w:t>Nu propune profiluri noi.</w:t>
            </w:r>
          </w:p>
          <w:p w14:paraId="0A150258" w14:textId="77777777" w:rsidR="00C34093" w:rsidRPr="00567452" w:rsidRDefault="00C34093" w:rsidP="00C34093">
            <w:pPr>
              <w:tabs>
                <w:tab w:val="left" w:pos="284"/>
              </w:tabs>
              <w:rPr>
                <w:rFonts w:ascii="Tahoma" w:hAnsi="Tahoma" w:cs="Tahoma"/>
                <w:b/>
              </w:rPr>
            </w:pPr>
          </w:p>
        </w:tc>
        <w:tc>
          <w:tcPr>
            <w:tcW w:w="1275" w:type="pct"/>
            <w:shd w:val="clear" w:color="auto" w:fill="FFFFFF" w:themeFill="background1"/>
          </w:tcPr>
          <w:p w14:paraId="4FCDB446" w14:textId="77777777" w:rsidR="00C34093" w:rsidRPr="00567452" w:rsidRDefault="00C34093" w:rsidP="00C34093">
            <w:pPr>
              <w:tabs>
                <w:tab w:val="left" w:pos="284"/>
              </w:tabs>
              <w:rPr>
                <w:rFonts w:ascii="Tahoma" w:hAnsi="Tahoma" w:cs="Tahoma"/>
                <w:b/>
              </w:rPr>
            </w:pPr>
          </w:p>
        </w:tc>
      </w:tr>
    </w:tbl>
    <w:p w14:paraId="73A19B35" w14:textId="77777777" w:rsidR="0008129D" w:rsidRPr="00567452" w:rsidRDefault="0008129D">
      <w:pPr>
        <w:rPr>
          <w:rFonts w:ascii="Tahoma" w:hAnsi="Tahoma" w:cs="Tahoma"/>
        </w:rPr>
      </w:pPr>
    </w:p>
    <w:sectPr w:rsidR="0008129D" w:rsidRPr="00567452" w:rsidSect="001609EB">
      <w:pgSz w:w="16838" w:h="11906" w:orient="landscape" w:code="9"/>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R">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AAB"/>
    <w:multiLevelType w:val="hybridMultilevel"/>
    <w:tmpl w:val="4A4E1CF0"/>
    <w:lvl w:ilvl="0" w:tplc="2940CB3C">
      <w:numFmt w:val="bullet"/>
      <w:lvlText w:val="-"/>
      <w:lvlJc w:val="left"/>
      <w:pPr>
        <w:ind w:left="720" w:hanging="360"/>
      </w:pPr>
      <w:rPr>
        <w:rFonts w:ascii="Tahoma" w:eastAsia="MS Mincho"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C815E2"/>
    <w:multiLevelType w:val="hybridMultilevel"/>
    <w:tmpl w:val="5DE0CB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52EF8"/>
    <w:multiLevelType w:val="hybridMultilevel"/>
    <w:tmpl w:val="4AD0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A2B58"/>
    <w:multiLevelType w:val="hybridMultilevel"/>
    <w:tmpl w:val="6DAE352A"/>
    <w:lvl w:ilvl="0" w:tplc="1C181A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D0C6A"/>
    <w:multiLevelType w:val="hybridMultilevel"/>
    <w:tmpl w:val="CAA8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56E59"/>
    <w:multiLevelType w:val="hybridMultilevel"/>
    <w:tmpl w:val="158A9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57C7B"/>
    <w:multiLevelType w:val="hybridMultilevel"/>
    <w:tmpl w:val="9AA2C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10CDA"/>
    <w:multiLevelType w:val="hybridMultilevel"/>
    <w:tmpl w:val="ABCAF9F6"/>
    <w:lvl w:ilvl="0" w:tplc="088C4348">
      <w:start w:val="1"/>
      <w:numFmt w:val="upperRoman"/>
      <w:lvlText w:val="%1."/>
      <w:lvlJc w:val="left"/>
      <w:pPr>
        <w:ind w:left="1080" w:hanging="720"/>
      </w:pPr>
      <w:rPr>
        <w:rFonts w:ascii="Calibri" w:hAnsi="Calibri" w:cs="Calibri"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5304F9E"/>
    <w:multiLevelType w:val="hybridMultilevel"/>
    <w:tmpl w:val="3912B534"/>
    <w:lvl w:ilvl="0" w:tplc="93B05354">
      <w:numFmt w:val="bullet"/>
      <w:lvlText w:val="-"/>
      <w:lvlJc w:val="left"/>
      <w:pPr>
        <w:ind w:left="1440" w:hanging="360"/>
      </w:pPr>
      <w:rPr>
        <w:rFonts w:ascii="Calibri" w:eastAsia="Cambria"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F3534EA"/>
    <w:multiLevelType w:val="hybridMultilevel"/>
    <w:tmpl w:val="850240AE"/>
    <w:lvl w:ilvl="0" w:tplc="8B3C0FB8">
      <w:start w:val="2"/>
      <w:numFmt w:val="bullet"/>
      <w:lvlText w:val="-"/>
      <w:lvlJc w:val="left"/>
      <w:pPr>
        <w:ind w:left="720" w:hanging="360"/>
      </w:pPr>
      <w:rPr>
        <w:rFonts w:ascii="Tahoma" w:eastAsia="MS Mincho"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7085F17"/>
    <w:multiLevelType w:val="hybridMultilevel"/>
    <w:tmpl w:val="F3FA7974"/>
    <w:lvl w:ilvl="0" w:tplc="763201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9E6C52"/>
    <w:multiLevelType w:val="hybridMultilevel"/>
    <w:tmpl w:val="1CA411F2"/>
    <w:lvl w:ilvl="0" w:tplc="1F36D81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1E7E95"/>
    <w:multiLevelType w:val="hybridMultilevel"/>
    <w:tmpl w:val="E086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67477"/>
    <w:multiLevelType w:val="hybridMultilevel"/>
    <w:tmpl w:val="10226FCC"/>
    <w:lvl w:ilvl="0" w:tplc="AA446CA2">
      <w:start w:val="2"/>
      <w:numFmt w:val="bullet"/>
      <w:lvlText w:val="-"/>
      <w:lvlJc w:val="left"/>
      <w:pPr>
        <w:ind w:left="720" w:hanging="360"/>
      </w:pPr>
      <w:rPr>
        <w:rFonts w:ascii="Tahoma" w:eastAsia="MS Mincho"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D0822D5"/>
    <w:multiLevelType w:val="hybridMultilevel"/>
    <w:tmpl w:val="F404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8862049">
    <w:abstractNumId w:val="6"/>
  </w:num>
  <w:num w:numId="2" w16cid:durableId="1845628982">
    <w:abstractNumId w:val="3"/>
  </w:num>
  <w:num w:numId="3" w16cid:durableId="1462335594">
    <w:abstractNumId w:val="14"/>
  </w:num>
  <w:num w:numId="4" w16cid:durableId="898828218">
    <w:abstractNumId w:val="4"/>
  </w:num>
  <w:num w:numId="5" w16cid:durableId="1455830073">
    <w:abstractNumId w:val="1"/>
  </w:num>
  <w:num w:numId="6" w16cid:durableId="200291679">
    <w:abstractNumId w:val="9"/>
  </w:num>
  <w:num w:numId="7" w16cid:durableId="859702608">
    <w:abstractNumId w:val="13"/>
  </w:num>
  <w:num w:numId="8" w16cid:durableId="21057592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6163964">
    <w:abstractNumId w:val="8"/>
  </w:num>
  <w:num w:numId="10" w16cid:durableId="727147247">
    <w:abstractNumId w:val="12"/>
  </w:num>
  <w:num w:numId="11" w16cid:durableId="84572579">
    <w:abstractNumId w:val="10"/>
  </w:num>
  <w:num w:numId="12" w16cid:durableId="1425566063">
    <w:abstractNumId w:val="2"/>
  </w:num>
  <w:num w:numId="13" w16cid:durableId="782651100">
    <w:abstractNumId w:val="5"/>
  </w:num>
  <w:num w:numId="14" w16cid:durableId="695010680">
    <w:abstractNumId w:val="11"/>
  </w:num>
  <w:num w:numId="15" w16cid:durableId="310598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9D"/>
    <w:rsid w:val="000037C4"/>
    <w:rsid w:val="0000553A"/>
    <w:rsid w:val="00024CAA"/>
    <w:rsid w:val="000406B3"/>
    <w:rsid w:val="0004259D"/>
    <w:rsid w:val="000459A4"/>
    <w:rsid w:val="0004624D"/>
    <w:rsid w:val="000623AB"/>
    <w:rsid w:val="00064662"/>
    <w:rsid w:val="000664E5"/>
    <w:rsid w:val="00074B26"/>
    <w:rsid w:val="0007590B"/>
    <w:rsid w:val="0008129D"/>
    <w:rsid w:val="00093473"/>
    <w:rsid w:val="00093A94"/>
    <w:rsid w:val="000971A5"/>
    <w:rsid w:val="000A3735"/>
    <w:rsid w:val="000B1933"/>
    <w:rsid w:val="000C0381"/>
    <w:rsid w:val="000C1322"/>
    <w:rsid w:val="000C149B"/>
    <w:rsid w:val="000C6781"/>
    <w:rsid w:val="000D02D8"/>
    <w:rsid w:val="000D23DA"/>
    <w:rsid w:val="000E2229"/>
    <w:rsid w:val="000E3EFC"/>
    <w:rsid w:val="000E63CF"/>
    <w:rsid w:val="0010246E"/>
    <w:rsid w:val="00103622"/>
    <w:rsid w:val="00110A96"/>
    <w:rsid w:val="001159F5"/>
    <w:rsid w:val="00116ADC"/>
    <w:rsid w:val="0011732C"/>
    <w:rsid w:val="00124694"/>
    <w:rsid w:val="00124A4E"/>
    <w:rsid w:val="00130598"/>
    <w:rsid w:val="0013638D"/>
    <w:rsid w:val="00142F9D"/>
    <w:rsid w:val="0014404E"/>
    <w:rsid w:val="00146236"/>
    <w:rsid w:val="00147136"/>
    <w:rsid w:val="00152E2E"/>
    <w:rsid w:val="001603F3"/>
    <w:rsid w:val="0016073D"/>
    <w:rsid w:val="001609EB"/>
    <w:rsid w:val="00166DA3"/>
    <w:rsid w:val="00170A46"/>
    <w:rsid w:val="001733F0"/>
    <w:rsid w:val="001740FE"/>
    <w:rsid w:val="00180DC2"/>
    <w:rsid w:val="00184AB8"/>
    <w:rsid w:val="00191E49"/>
    <w:rsid w:val="001952D1"/>
    <w:rsid w:val="00196A22"/>
    <w:rsid w:val="001972BF"/>
    <w:rsid w:val="00197A7C"/>
    <w:rsid w:val="001A101C"/>
    <w:rsid w:val="001A361D"/>
    <w:rsid w:val="001A751F"/>
    <w:rsid w:val="001C267F"/>
    <w:rsid w:val="001C5C63"/>
    <w:rsid w:val="001E5772"/>
    <w:rsid w:val="001F3575"/>
    <w:rsid w:val="001F51BF"/>
    <w:rsid w:val="001F6A83"/>
    <w:rsid w:val="00210C97"/>
    <w:rsid w:val="0021218C"/>
    <w:rsid w:val="002272DE"/>
    <w:rsid w:val="0022795A"/>
    <w:rsid w:val="002350AC"/>
    <w:rsid w:val="00237808"/>
    <w:rsid w:val="00237AAC"/>
    <w:rsid w:val="00251612"/>
    <w:rsid w:val="00262965"/>
    <w:rsid w:val="002718CF"/>
    <w:rsid w:val="0028267B"/>
    <w:rsid w:val="00282824"/>
    <w:rsid w:val="00286C5E"/>
    <w:rsid w:val="002939B0"/>
    <w:rsid w:val="002943B3"/>
    <w:rsid w:val="0029521C"/>
    <w:rsid w:val="00295F16"/>
    <w:rsid w:val="002968D3"/>
    <w:rsid w:val="002A7945"/>
    <w:rsid w:val="002B035D"/>
    <w:rsid w:val="002B6B0F"/>
    <w:rsid w:val="002B71A0"/>
    <w:rsid w:val="002C42C1"/>
    <w:rsid w:val="002C4839"/>
    <w:rsid w:val="002D0BF7"/>
    <w:rsid w:val="002D0D88"/>
    <w:rsid w:val="002D1517"/>
    <w:rsid w:val="002D60DE"/>
    <w:rsid w:val="002E0657"/>
    <w:rsid w:val="002E5CC2"/>
    <w:rsid w:val="002F25C7"/>
    <w:rsid w:val="002F2891"/>
    <w:rsid w:val="002F3929"/>
    <w:rsid w:val="002F75EF"/>
    <w:rsid w:val="002F7854"/>
    <w:rsid w:val="00301DB3"/>
    <w:rsid w:val="003044D2"/>
    <w:rsid w:val="00306FAB"/>
    <w:rsid w:val="00312706"/>
    <w:rsid w:val="00314B86"/>
    <w:rsid w:val="00316796"/>
    <w:rsid w:val="00322C2A"/>
    <w:rsid w:val="003254AD"/>
    <w:rsid w:val="003309EF"/>
    <w:rsid w:val="0033375D"/>
    <w:rsid w:val="003365B4"/>
    <w:rsid w:val="0033793A"/>
    <w:rsid w:val="00340939"/>
    <w:rsid w:val="003429CE"/>
    <w:rsid w:val="00344AE3"/>
    <w:rsid w:val="00347507"/>
    <w:rsid w:val="0035034F"/>
    <w:rsid w:val="00350C3E"/>
    <w:rsid w:val="00353DD0"/>
    <w:rsid w:val="00361711"/>
    <w:rsid w:val="00372D30"/>
    <w:rsid w:val="003736B1"/>
    <w:rsid w:val="00374CFE"/>
    <w:rsid w:val="00381BF2"/>
    <w:rsid w:val="00391FF2"/>
    <w:rsid w:val="003A076C"/>
    <w:rsid w:val="003A0D4A"/>
    <w:rsid w:val="003A22CF"/>
    <w:rsid w:val="003A57A3"/>
    <w:rsid w:val="003A5D3F"/>
    <w:rsid w:val="003B6D5F"/>
    <w:rsid w:val="003C0E28"/>
    <w:rsid w:val="003C390C"/>
    <w:rsid w:val="003D3780"/>
    <w:rsid w:val="003D5D8C"/>
    <w:rsid w:val="003D6D39"/>
    <w:rsid w:val="003E13C0"/>
    <w:rsid w:val="003E42E6"/>
    <w:rsid w:val="003E50EA"/>
    <w:rsid w:val="003F7916"/>
    <w:rsid w:val="00401FBD"/>
    <w:rsid w:val="00410FAE"/>
    <w:rsid w:val="00412405"/>
    <w:rsid w:val="0041285C"/>
    <w:rsid w:val="00417B33"/>
    <w:rsid w:val="00417C2F"/>
    <w:rsid w:val="00421483"/>
    <w:rsid w:val="00423073"/>
    <w:rsid w:val="0043291F"/>
    <w:rsid w:val="004413C9"/>
    <w:rsid w:val="00446666"/>
    <w:rsid w:val="00451799"/>
    <w:rsid w:val="00452AD8"/>
    <w:rsid w:val="0045577F"/>
    <w:rsid w:val="00455AE3"/>
    <w:rsid w:val="00456741"/>
    <w:rsid w:val="00456CAE"/>
    <w:rsid w:val="00460EF5"/>
    <w:rsid w:val="004648FE"/>
    <w:rsid w:val="0046672A"/>
    <w:rsid w:val="00475967"/>
    <w:rsid w:val="004765AC"/>
    <w:rsid w:val="00477455"/>
    <w:rsid w:val="00481973"/>
    <w:rsid w:val="004832EA"/>
    <w:rsid w:val="0048523C"/>
    <w:rsid w:val="0048553B"/>
    <w:rsid w:val="004875E9"/>
    <w:rsid w:val="00490536"/>
    <w:rsid w:val="0049333E"/>
    <w:rsid w:val="00496E2D"/>
    <w:rsid w:val="004B248D"/>
    <w:rsid w:val="004B4727"/>
    <w:rsid w:val="004C15A1"/>
    <w:rsid w:val="004C31C5"/>
    <w:rsid w:val="004E0ABD"/>
    <w:rsid w:val="004E2AEA"/>
    <w:rsid w:val="004E3D6A"/>
    <w:rsid w:val="004E6D9F"/>
    <w:rsid w:val="004F39ED"/>
    <w:rsid w:val="00502FC3"/>
    <w:rsid w:val="00507E9E"/>
    <w:rsid w:val="00514534"/>
    <w:rsid w:val="00514541"/>
    <w:rsid w:val="0051459F"/>
    <w:rsid w:val="005160CB"/>
    <w:rsid w:val="00525B50"/>
    <w:rsid w:val="00533F1C"/>
    <w:rsid w:val="005368F0"/>
    <w:rsid w:val="0054038F"/>
    <w:rsid w:val="00545FCD"/>
    <w:rsid w:val="0054674D"/>
    <w:rsid w:val="00561360"/>
    <w:rsid w:val="00567452"/>
    <w:rsid w:val="0057064E"/>
    <w:rsid w:val="0057431F"/>
    <w:rsid w:val="0057513A"/>
    <w:rsid w:val="00575CE1"/>
    <w:rsid w:val="0057790D"/>
    <w:rsid w:val="005833CF"/>
    <w:rsid w:val="005850BC"/>
    <w:rsid w:val="005955F0"/>
    <w:rsid w:val="00596C8A"/>
    <w:rsid w:val="005A3C80"/>
    <w:rsid w:val="005B30A0"/>
    <w:rsid w:val="005C4A40"/>
    <w:rsid w:val="005C5632"/>
    <w:rsid w:val="005D2D72"/>
    <w:rsid w:val="005D5B01"/>
    <w:rsid w:val="005D687A"/>
    <w:rsid w:val="005E20D1"/>
    <w:rsid w:val="005E7BEA"/>
    <w:rsid w:val="00610B74"/>
    <w:rsid w:val="00611FE6"/>
    <w:rsid w:val="00616089"/>
    <w:rsid w:val="006175B1"/>
    <w:rsid w:val="00620D04"/>
    <w:rsid w:val="00627268"/>
    <w:rsid w:val="00633043"/>
    <w:rsid w:val="0063307C"/>
    <w:rsid w:val="00641429"/>
    <w:rsid w:val="00645469"/>
    <w:rsid w:val="0064743F"/>
    <w:rsid w:val="00652444"/>
    <w:rsid w:val="006556CF"/>
    <w:rsid w:val="006571B4"/>
    <w:rsid w:val="00657276"/>
    <w:rsid w:val="00665825"/>
    <w:rsid w:val="00667132"/>
    <w:rsid w:val="00672C0D"/>
    <w:rsid w:val="00680062"/>
    <w:rsid w:val="00680C62"/>
    <w:rsid w:val="006A31D7"/>
    <w:rsid w:val="006B12AD"/>
    <w:rsid w:val="006C1C5B"/>
    <w:rsid w:val="006D3D78"/>
    <w:rsid w:val="006E322D"/>
    <w:rsid w:val="006E4C94"/>
    <w:rsid w:val="006F7082"/>
    <w:rsid w:val="00703751"/>
    <w:rsid w:val="007052A0"/>
    <w:rsid w:val="00705743"/>
    <w:rsid w:val="00705D47"/>
    <w:rsid w:val="00716E38"/>
    <w:rsid w:val="00725187"/>
    <w:rsid w:val="0073172D"/>
    <w:rsid w:val="0073191C"/>
    <w:rsid w:val="007339D3"/>
    <w:rsid w:val="00733C4D"/>
    <w:rsid w:val="00737179"/>
    <w:rsid w:val="00741893"/>
    <w:rsid w:val="00747F1D"/>
    <w:rsid w:val="007502DE"/>
    <w:rsid w:val="007511B1"/>
    <w:rsid w:val="00755B4A"/>
    <w:rsid w:val="00756E3F"/>
    <w:rsid w:val="0077159E"/>
    <w:rsid w:val="007817B6"/>
    <w:rsid w:val="00784EDE"/>
    <w:rsid w:val="00786679"/>
    <w:rsid w:val="00786951"/>
    <w:rsid w:val="00787329"/>
    <w:rsid w:val="00787A68"/>
    <w:rsid w:val="00793016"/>
    <w:rsid w:val="00795F54"/>
    <w:rsid w:val="007A102B"/>
    <w:rsid w:val="007A4CF6"/>
    <w:rsid w:val="007A57AB"/>
    <w:rsid w:val="007A6A3F"/>
    <w:rsid w:val="007B0D59"/>
    <w:rsid w:val="007B5D90"/>
    <w:rsid w:val="007C0AC3"/>
    <w:rsid w:val="007C4B03"/>
    <w:rsid w:val="007C6F36"/>
    <w:rsid w:val="007D07B8"/>
    <w:rsid w:val="007E5C7A"/>
    <w:rsid w:val="007F6E3B"/>
    <w:rsid w:val="00800FC0"/>
    <w:rsid w:val="0081433D"/>
    <w:rsid w:val="00825D48"/>
    <w:rsid w:val="0083010D"/>
    <w:rsid w:val="008337A9"/>
    <w:rsid w:val="0083627E"/>
    <w:rsid w:val="008420E2"/>
    <w:rsid w:val="00852076"/>
    <w:rsid w:val="00862C8C"/>
    <w:rsid w:val="008679FB"/>
    <w:rsid w:val="00873AB8"/>
    <w:rsid w:val="00875E17"/>
    <w:rsid w:val="00877027"/>
    <w:rsid w:val="0087778D"/>
    <w:rsid w:val="00882206"/>
    <w:rsid w:val="00890806"/>
    <w:rsid w:val="00894561"/>
    <w:rsid w:val="008958AA"/>
    <w:rsid w:val="008A3AE6"/>
    <w:rsid w:val="008A4922"/>
    <w:rsid w:val="008A51D1"/>
    <w:rsid w:val="008B0959"/>
    <w:rsid w:val="008B12D8"/>
    <w:rsid w:val="008B4096"/>
    <w:rsid w:val="008B4B54"/>
    <w:rsid w:val="008B5DA6"/>
    <w:rsid w:val="008C0148"/>
    <w:rsid w:val="008C049A"/>
    <w:rsid w:val="008C2121"/>
    <w:rsid w:val="008C2A80"/>
    <w:rsid w:val="008E05F7"/>
    <w:rsid w:val="008E36C0"/>
    <w:rsid w:val="008E529F"/>
    <w:rsid w:val="008F2525"/>
    <w:rsid w:val="008F3637"/>
    <w:rsid w:val="008F3B3B"/>
    <w:rsid w:val="008F7FAD"/>
    <w:rsid w:val="00900989"/>
    <w:rsid w:val="00902FCE"/>
    <w:rsid w:val="00903618"/>
    <w:rsid w:val="00911EAB"/>
    <w:rsid w:val="009150A1"/>
    <w:rsid w:val="00916479"/>
    <w:rsid w:val="00921E84"/>
    <w:rsid w:val="00922773"/>
    <w:rsid w:val="00923DB4"/>
    <w:rsid w:val="00963BB3"/>
    <w:rsid w:val="00970192"/>
    <w:rsid w:val="00970692"/>
    <w:rsid w:val="00971696"/>
    <w:rsid w:val="00981223"/>
    <w:rsid w:val="009820A8"/>
    <w:rsid w:val="00984744"/>
    <w:rsid w:val="009850D3"/>
    <w:rsid w:val="0098550B"/>
    <w:rsid w:val="00987C88"/>
    <w:rsid w:val="00987F99"/>
    <w:rsid w:val="00995F13"/>
    <w:rsid w:val="009A1137"/>
    <w:rsid w:val="009A4BA6"/>
    <w:rsid w:val="009B4FBA"/>
    <w:rsid w:val="009B57BA"/>
    <w:rsid w:val="009C1372"/>
    <w:rsid w:val="009C79F2"/>
    <w:rsid w:val="009C7C11"/>
    <w:rsid w:val="009C7C68"/>
    <w:rsid w:val="009C7EFB"/>
    <w:rsid w:val="009D0410"/>
    <w:rsid w:val="009D1392"/>
    <w:rsid w:val="009D2326"/>
    <w:rsid w:val="009D2894"/>
    <w:rsid w:val="009E53D5"/>
    <w:rsid w:val="009F1FEC"/>
    <w:rsid w:val="00A03A54"/>
    <w:rsid w:val="00A04B0E"/>
    <w:rsid w:val="00A071B8"/>
    <w:rsid w:val="00A07305"/>
    <w:rsid w:val="00A140CB"/>
    <w:rsid w:val="00A15C42"/>
    <w:rsid w:val="00A21EC1"/>
    <w:rsid w:val="00A22AE3"/>
    <w:rsid w:val="00A25D62"/>
    <w:rsid w:val="00A27D9E"/>
    <w:rsid w:val="00A30AEE"/>
    <w:rsid w:val="00A31263"/>
    <w:rsid w:val="00A31B6B"/>
    <w:rsid w:val="00A34832"/>
    <w:rsid w:val="00A4150C"/>
    <w:rsid w:val="00A440C7"/>
    <w:rsid w:val="00A44EB8"/>
    <w:rsid w:val="00A46D59"/>
    <w:rsid w:val="00A53D7F"/>
    <w:rsid w:val="00A60CE1"/>
    <w:rsid w:val="00A615C9"/>
    <w:rsid w:val="00A63809"/>
    <w:rsid w:val="00A66BED"/>
    <w:rsid w:val="00A7062E"/>
    <w:rsid w:val="00A90692"/>
    <w:rsid w:val="00A97CC3"/>
    <w:rsid w:val="00AA0C12"/>
    <w:rsid w:val="00AA30B2"/>
    <w:rsid w:val="00AA4E5C"/>
    <w:rsid w:val="00AB0903"/>
    <w:rsid w:val="00AB2D19"/>
    <w:rsid w:val="00AC4D38"/>
    <w:rsid w:val="00AD5594"/>
    <w:rsid w:val="00AD5FAF"/>
    <w:rsid w:val="00AE0655"/>
    <w:rsid w:val="00AF1F52"/>
    <w:rsid w:val="00AF28F9"/>
    <w:rsid w:val="00AF29CF"/>
    <w:rsid w:val="00AF4406"/>
    <w:rsid w:val="00AF5144"/>
    <w:rsid w:val="00B017AF"/>
    <w:rsid w:val="00B04E37"/>
    <w:rsid w:val="00B0670B"/>
    <w:rsid w:val="00B06BA7"/>
    <w:rsid w:val="00B07B01"/>
    <w:rsid w:val="00B12F0D"/>
    <w:rsid w:val="00B12F0F"/>
    <w:rsid w:val="00B14C4A"/>
    <w:rsid w:val="00B20AEA"/>
    <w:rsid w:val="00B23C96"/>
    <w:rsid w:val="00B23E8B"/>
    <w:rsid w:val="00B241F7"/>
    <w:rsid w:val="00B260E3"/>
    <w:rsid w:val="00B26431"/>
    <w:rsid w:val="00B27800"/>
    <w:rsid w:val="00B3713D"/>
    <w:rsid w:val="00B4379C"/>
    <w:rsid w:val="00B43D5E"/>
    <w:rsid w:val="00B45707"/>
    <w:rsid w:val="00B557DC"/>
    <w:rsid w:val="00B603A4"/>
    <w:rsid w:val="00B60FDB"/>
    <w:rsid w:val="00B6297E"/>
    <w:rsid w:val="00B64129"/>
    <w:rsid w:val="00B67512"/>
    <w:rsid w:val="00B67F94"/>
    <w:rsid w:val="00B73783"/>
    <w:rsid w:val="00B73D3E"/>
    <w:rsid w:val="00B82A45"/>
    <w:rsid w:val="00B83E2F"/>
    <w:rsid w:val="00B86A9C"/>
    <w:rsid w:val="00B937F6"/>
    <w:rsid w:val="00B97534"/>
    <w:rsid w:val="00BA0AB2"/>
    <w:rsid w:val="00BA0F10"/>
    <w:rsid w:val="00BA145E"/>
    <w:rsid w:val="00BA75C0"/>
    <w:rsid w:val="00BB12DE"/>
    <w:rsid w:val="00BB2A24"/>
    <w:rsid w:val="00BC54F2"/>
    <w:rsid w:val="00BC6E43"/>
    <w:rsid w:val="00BD48BA"/>
    <w:rsid w:val="00BD5BF6"/>
    <w:rsid w:val="00BD6FA6"/>
    <w:rsid w:val="00BD727C"/>
    <w:rsid w:val="00BE1C44"/>
    <w:rsid w:val="00BE20C9"/>
    <w:rsid w:val="00BE236B"/>
    <w:rsid w:val="00BF0A8B"/>
    <w:rsid w:val="00BF1CFD"/>
    <w:rsid w:val="00C05E52"/>
    <w:rsid w:val="00C06D53"/>
    <w:rsid w:val="00C135D4"/>
    <w:rsid w:val="00C15203"/>
    <w:rsid w:val="00C26586"/>
    <w:rsid w:val="00C26E78"/>
    <w:rsid w:val="00C34093"/>
    <w:rsid w:val="00C34C4F"/>
    <w:rsid w:val="00C377D3"/>
    <w:rsid w:val="00C40287"/>
    <w:rsid w:val="00C4609B"/>
    <w:rsid w:val="00C4619C"/>
    <w:rsid w:val="00C4739D"/>
    <w:rsid w:val="00C47A5E"/>
    <w:rsid w:val="00C520F5"/>
    <w:rsid w:val="00C537DB"/>
    <w:rsid w:val="00C53A55"/>
    <w:rsid w:val="00C62A31"/>
    <w:rsid w:val="00C653B4"/>
    <w:rsid w:val="00CA072C"/>
    <w:rsid w:val="00CA08CB"/>
    <w:rsid w:val="00CA280D"/>
    <w:rsid w:val="00CA3056"/>
    <w:rsid w:val="00CA4FBC"/>
    <w:rsid w:val="00CA5B54"/>
    <w:rsid w:val="00CA77C0"/>
    <w:rsid w:val="00CB1CA2"/>
    <w:rsid w:val="00CB2491"/>
    <w:rsid w:val="00CB4E19"/>
    <w:rsid w:val="00CB5D6D"/>
    <w:rsid w:val="00CC2B01"/>
    <w:rsid w:val="00CC489B"/>
    <w:rsid w:val="00CC509E"/>
    <w:rsid w:val="00CC55A6"/>
    <w:rsid w:val="00CC6865"/>
    <w:rsid w:val="00CC7FCC"/>
    <w:rsid w:val="00CD00E0"/>
    <w:rsid w:val="00CD2AAB"/>
    <w:rsid w:val="00CD2B52"/>
    <w:rsid w:val="00CD4340"/>
    <w:rsid w:val="00CD5806"/>
    <w:rsid w:val="00CD617B"/>
    <w:rsid w:val="00CD6716"/>
    <w:rsid w:val="00CE1B29"/>
    <w:rsid w:val="00D056D4"/>
    <w:rsid w:val="00D127B0"/>
    <w:rsid w:val="00D14F5E"/>
    <w:rsid w:val="00D16002"/>
    <w:rsid w:val="00D25714"/>
    <w:rsid w:val="00D25E87"/>
    <w:rsid w:val="00D33A8F"/>
    <w:rsid w:val="00D4030E"/>
    <w:rsid w:val="00D42675"/>
    <w:rsid w:val="00D45C3C"/>
    <w:rsid w:val="00D45CA6"/>
    <w:rsid w:val="00D460E0"/>
    <w:rsid w:val="00D474B6"/>
    <w:rsid w:val="00D57E5B"/>
    <w:rsid w:val="00D71DD9"/>
    <w:rsid w:val="00D724F4"/>
    <w:rsid w:val="00D76AA8"/>
    <w:rsid w:val="00D81B20"/>
    <w:rsid w:val="00D8495A"/>
    <w:rsid w:val="00D85293"/>
    <w:rsid w:val="00D937C6"/>
    <w:rsid w:val="00DB20E3"/>
    <w:rsid w:val="00DB28BC"/>
    <w:rsid w:val="00DB2A17"/>
    <w:rsid w:val="00DB35DD"/>
    <w:rsid w:val="00DC44D3"/>
    <w:rsid w:val="00DC7B78"/>
    <w:rsid w:val="00DD255B"/>
    <w:rsid w:val="00DD5A44"/>
    <w:rsid w:val="00DE6F8F"/>
    <w:rsid w:val="00DF18DE"/>
    <w:rsid w:val="00E06829"/>
    <w:rsid w:val="00E14FEB"/>
    <w:rsid w:val="00E21E41"/>
    <w:rsid w:val="00E35D03"/>
    <w:rsid w:val="00E36C30"/>
    <w:rsid w:val="00E51810"/>
    <w:rsid w:val="00E55958"/>
    <w:rsid w:val="00E60B80"/>
    <w:rsid w:val="00E65A2D"/>
    <w:rsid w:val="00E86688"/>
    <w:rsid w:val="00E90B64"/>
    <w:rsid w:val="00E91E86"/>
    <w:rsid w:val="00E927FD"/>
    <w:rsid w:val="00E94A88"/>
    <w:rsid w:val="00E958A1"/>
    <w:rsid w:val="00E976C3"/>
    <w:rsid w:val="00EA503A"/>
    <w:rsid w:val="00EA683A"/>
    <w:rsid w:val="00EA7CA8"/>
    <w:rsid w:val="00EB040A"/>
    <w:rsid w:val="00EB305A"/>
    <w:rsid w:val="00EB532C"/>
    <w:rsid w:val="00EC782A"/>
    <w:rsid w:val="00ED120E"/>
    <w:rsid w:val="00ED1A69"/>
    <w:rsid w:val="00ED564D"/>
    <w:rsid w:val="00ED7DDD"/>
    <w:rsid w:val="00EE0828"/>
    <w:rsid w:val="00EE2E40"/>
    <w:rsid w:val="00EE7347"/>
    <w:rsid w:val="00EF255E"/>
    <w:rsid w:val="00EF35C6"/>
    <w:rsid w:val="00EF7E19"/>
    <w:rsid w:val="00F01D4A"/>
    <w:rsid w:val="00F07688"/>
    <w:rsid w:val="00F07EEE"/>
    <w:rsid w:val="00F10AEE"/>
    <w:rsid w:val="00F110C3"/>
    <w:rsid w:val="00F12431"/>
    <w:rsid w:val="00F21293"/>
    <w:rsid w:val="00F313A5"/>
    <w:rsid w:val="00F31681"/>
    <w:rsid w:val="00F34864"/>
    <w:rsid w:val="00F36FFB"/>
    <w:rsid w:val="00F376D2"/>
    <w:rsid w:val="00F46467"/>
    <w:rsid w:val="00F50423"/>
    <w:rsid w:val="00F50AAF"/>
    <w:rsid w:val="00F6096D"/>
    <w:rsid w:val="00F652AE"/>
    <w:rsid w:val="00F67393"/>
    <w:rsid w:val="00F70ECA"/>
    <w:rsid w:val="00F8042C"/>
    <w:rsid w:val="00F81CE0"/>
    <w:rsid w:val="00F840D7"/>
    <w:rsid w:val="00F8450B"/>
    <w:rsid w:val="00F85966"/>
    <w:rsid w:val="00F9022F"/>
    <w:rsid w:val="00F930AD"/>
    <w:rsid w:val="00F93B02"/>
    <w:rsid w:val="00F93D36"/>
    <w:rsid w:val="00F970C4"/>
    <w:rsid w:val="00F9748F"/>
    <w:rsid w:val="00F97A33"/>
    <w:rsid w:val="00FB0599"/>
    <w:rsid w:val="00FB0E5E"/>
    <w:rsid w:val="00FB19AB"/>
    <w:rsid w:val="00FB49E3"/>
    <w:rsid w:val="00FC4754"/>
    <w:rsid w:val="00FC6BE5"/>
    <w:rsid w:val="00FD3747"/>
    <w:rsid w:val="00FE01F6"/>
    <w:rsid w:val="00FE76E0"/>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465A"/>
  <w15:docId w15:val="{0A30D074-FBDD-42C6-B763-306EE21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3A4"/>
  </w:style>
  <w:style w:type="paragraph" w:styleId="Heading1">
    <w:name w:val="heading 1"/>
    <w:basedOn w:val="Normal"/>
    <w:next w:val="Normal"/>
    <w:link w:val="Heading1Char"/>
    <w:qFormat/>
    <w:rsid w:val="00CC2B01"/>
    <w:pPr>
      <w:keepNext/>
      <w:spacing w:after="0" w:line="240" w:lineRule="auto"/>
      <w:outlineLvl w:val="0"/>
    </w:pPr>
    <w:rPr>
      <w:rFonts w:ascii="TimesRomanR" w:eastAsia="SimSun" w:hAnsi="TimesRomanR"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1,Normal bullet 2,List Paragraph1,body 2"/>
    <w:basedOn w:val="Normal"/>
    <w:qFormat/>
    <w:rsid w:val="008E05F7"/>
    <w:pPr>
      <w:ind w:left="720"/>
      <w:contextualSpacing/>
    </w:pPr>
    <w:rPr>
      <w:lang w:val="en-US"/>
    </w:rPr>
  </w:style>
  <w:style w:type="character" w:styleId="CommentReference">
    <w:name w:val="annotation reference"/>
    <w:rsid w:val="00B73783"/>
    <w:rPr>
      <w:sz w:val="16"/>
      <w:szCs w:val="16"/>
    </w:rPr>
  </w:style>
  <w:style w:type="paragraph" w:styleId="CommentText">
    <w:name w:val="annotation text"/>
    <w:basedOn w:val="Normal"/>
    <w:link w:val="CommentTextChar"/>
    <w:rsid w:val="00B73783"/>
    <w:pPr>
      <w:spacing w:after="0" w:line="240" w:lineRule="auto"/>
    </w:pPr>
    <w:rPr>
      <w:rFonts w:ascii="Tahoma" w:eastAsia="Times New Roman" w:hAnsi="Tahoma" w:cs="Times New Roman"/>
      <w:szCs w:val="20"/>
      <w:lang w:eastAsia="ro-RO"/>
    </w:rPr>
  </w:style>
  <w:style w:type="character" w:customStyle="1" w:styleId="CommentTextChar">
    <w:name w:val="Comment Text Char"/>
    <w:basedOn w:val="DefaultParagraphFont"/>
    <w:link w:val="CommentText"/>
    <w:rsid w:val="00B73783"/>
    <w:rPr>
      <w:rFonts w:ascii="Tahoma" w:eastAsia="Times New Roman" w:hAnsi="Tahoma" w:cs="Times New Roman"/>
      <w:szCs w:val="20"/>
      <w:lang w:eastAsia="ro-RO"/>
    </w:rPr>
  </w:style>
  <w:style w:type="paragraph" w:styleId="BalloonText">
    <w:name w:val="Balloon Text"/>
    <w:basedOn w:val="Normal"/>
    <w:link w:val="BalloonTextChar"/>
    <w:uiPriority w:val="99"/>
    <w:semiHidden/>
    <w:unhideWhenUsed/>
    <w:rsid w:val="00B73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783"/>
    <w:rPr>
      <w:rFonts w:ascii="Tahoma" w:hAnsi="Tahoma" w:cs="Tahoma"/>
      <w:sz w:val="16"/>
      <w:szCs w:val="16"/>
    </w:rPr>
  </w:style>
  <w:style w:type="character" w:styleId="Emphasis">
    <w:name w:val="Emphasis"/>
    <w:basedOn w:val="DefaultParagraphFont"/>
    <w:uiPriority w:val="20"/>
    <w:qFormat/>
    <w:rsid w:val="00A31B6B"/>
    <w:rPr>
      <w:i/>
      <w:iCs/>
    </w:rPr>
  </w:style>
  <w:style w:type="paragraph" w:styleId="BodyText">
    <w:name w:val="Body Text"/>
    <w:basedOn w:val="Normal"/>
    <w:link w:val="BodyTextChar"/>
    <w:rsid w:val="006D3D78"/>
    <w:pPr>
      <w:spacing w:after="0" w:line="240" w:lineRule="auto"/>
      <w:jc w:val="center"/>
    </w:pPr>
    <w:rPr>
      <w:rFonts w:ascii="Times New Roman" w:eastAsia="Times New Roman" w:hAnsi="Times New Roman" w:cs="Times New Roman"/>
      <w:noProof/>
      <w:sz w:val="24"/>
      <w:szCs w:val="24"/>
      <w:lang w:val="en-US"/>
    </w:rPr>
  </w:style>
  <w:style w:type="character" w:customStyle="1" w:styleId="BodyTextChar">
    <w:name w:val="Body Text Char"/>
    <w:basedOn w:val="DefaultParagraphFont"/>
    <w:link w:val="BodyText"/>
    <w:rsid w:val="006D3D78"/>
    <w:rPr>
      <w:rFonts w:ascii="Times New Roman" w:eastAsia="Times New Roman" w:hAnsi="Times New Roman" w:cs="Times New Roman"/>
      <w:noProof/>
      <w:sz w:val="24"/>
      <w:szCs w:val="24"/>
      <w:lang w:val="en-US"/>
    </w:rPr>
  </w:style>
  <w:style w:type="character" w:customStyle="1" w:styleId="Heading1Char">
    <w:name w:val="Heading 1 Char"/>
    <w:basedOn w:val="DefaultParagraphFont"/>
    <w:link w:val="Heading1"/>
    <w:rsid w:val="00CC2B01"/>
    <w:rPr>
      <w:rFonts w:ascii="TimesRomanR" w:eastAsia="SimSun" w:hAnsi="TimesRomanR" w:cs="Times New Roman"/>
      <w:b/>
      <w:sz w:val="24"/>
      <w:szCs w:val="20"/>
      <w:lang w:val="en-GB"/>
    </w:rPr>
  </w:style>
  <w:style w:type="paragraph" w:styleId="BodyText3">
    <w:name w:val="Body Text 3"/>
    <w:basedOn w:val="Normal"/>
    <w:link w:val="BodyText3Char"/>
    <w:uiPriority w:val="99"/>
    <w:semiHidden/>
    <w:unhideWhenUsed/>
    <w:rsid w:val="006E4C94"/>
    <w:pPr>
      <w:spacing w:after="120"/>
    </w:pPr>
    <w:rPr>
      <w:sz w:val="16"/>
      <w:szCs w:val="16"/>
    </w:rPr>
  </w:style>
  <w:style w:type="character" w:customStyle="1" w:styleId="BodyText3Char">
    <w:name w:val="Body Text 3 Char"/>
    <w:basedOn w:val="DefaultParagraphFont"/>
    <w:link w:val="BodyText3"/>
    <w:uiPriority w:val="99"/>
    <w:semiHidden/>
    <w:rsid w:val="006E4C94"/>
    <w:rPr>
      <w:sz w:val="16"/>
      <w:szCs w:val="16"/>
    </w:rPr>
  </w:style>
  <w:style w:type="paragraph" w:styleId="CommentSubject">
    <w:name w:val="annotation subject"/>
    <w:basedOn w:val="CommentText"/>
    <w:next w:val="CommentText"/>
    <w:link w:val="CommentSubjectChar"/>
    <w:uiPriority w:val="99"/>
    <w:semiHidden/>
    <w:unhideWhenUsed/>
    <w:rsid w:val="00EF35C6"/>
    <w:pPr>
      <w:spacing w:after="200"/>
    </w:pPr>
    <w:rPr>
      <w:rFonts w:asciiTheme="minorHAnsi" w:eastAsia="MS Mincho" w:hAnsiTheme="minorHAnsi" w:cstheme="minorBidi"/>
      <w:b/>
      <w:bCs/>
      <w:sz w:val="20"/>
      <w:lang w:eastAsia="en-US"/>
    </w:rPr>
  </w:style>
  <w:style w:type="character" w:customStyle="1" w:styleId="CommentSubjectChar">
    <w:name w:val="Comment Subject Char"/>
    <w:basedOn w:val="CommentTextChar"/>
    <w:link w:val="CommentSubject"/>
    <w:uiPriority w:val="99"/>
    <w:semiHidden/>
    <w:rsid w:val="00EF35C6"/>
    <w:rPr>
      <w:rFonts w:ascii="Tahoma" w:eastAsia="Times New Roman" w:hAnsi="Tahoma" w:cs="Times New Roman"/>
      <w:b/>
      <w:bCs/>
      <w:sz w:val="20"/>
      <w:szCs w:val="20"/>
      <w:lang w:eastAsia="ro-RO"/>
    </w:rPr>
  </w:style>
  <w:style w:type="paragraph" w:styleId="NoSpacing">
    <w:name w:val="No Spacing"/>
    <w:uiPriority w:val="1"/>
    <w:qFormat/>
    <w:rsid w:val="00995F13"/>
    <w:pPr>
      <w:suppressAutoHyphens/>
      <w:autoSpaceDN w:val="0"/>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A70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172D"/>
    <w:pPr>
      <w:spacing w:after="36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10337">
      <w:bodyDiv w:val="1"/>
      <w:marLeft w:val="0"/>
      <w:marRight w:val="0"/>
      <w:marTop w:val="0"/>
      <w:marBottom w:val="0"/>
      <w:divBdr>
        <w:top w:val="none" w:sz="0" w:space="0" w:color="auto"/>
        <w:left w:val="none" w:sz="0" w:space="0" w:color="auto"/>
        <w:bottom w:val="none" w:sz="0" w:space="0" w:color="auto"/>
        <w:right w:val="none" w:sz="0" w:space="0" w:color="auto"/>
      </w:divBdr>
      <w:divsChild>
        <w:div w:id="1017006053">
          <w:marLeft w:val="0"/>
          <w:marRight w:val="0"/>
          <w:marTop w:val="0"/>
          <w:marBottom w:val="0"/>
          <w:divBdr>
            <w:top w:val="none" w:sz="0" w:space="0" w:color="auto"/>
            <w:left w:val="none" w:sz="0" w:space="0" w:color="auto"/>
            <w:bottom w:val="none" w:sz="0" w:space="0" w:color="auto"/>
            <w:right w:val="none" w:sz="0" w:space="0" w:color="auto"/>
          </w:divBdr>
          <w:divsChild>
            <w:div w:id="1157377709">
              <w:marLeft w:val="0"/>
              <w:marRight w:val="0"/>
              <w:marTop w:val="0"/>
              <w:marBottom w:val="0"/>
              <w:divBdr>
                <w:top w:val="none" w:sz="0" w:space="0" w:color="auto"/>
                <w:left w:val="none" w:sz="0" w:space="0" w:color="auto"/>
                <w:bottom w:val="none" w:sz="0" w:space="0" w:color="auto"/>
                <w:right w:val="none" w:sz="0" w:space="0" w:color="auto"/>
              </w:divBdr>
              <w:divsChild>
                <w:div w:id="722868314">
                  <w:marLeft w:val="-225"/>
                  <w:marRight w:val="-225"/>
                  <w:marTop w:val="0"/>
                  <w:marBottom w:val="0"/>
                  <w:divBdr>
                    <w:top w:val="none" w:sz="0" w:space="0" w:color="auto"/>
                    <w:left w:val="none" w:sz="0" w:space="0" w:color="auto"/>
                    <w:bottom w:val="none" w:sz="0" w:space="0" w:color="auto"/>
                    <w:right w:val="none" w:sz="0" w:space="0" w:color="auto"/>
                  </w:divBdr>
                  <w:divsChild>
                    <w:div w:id="1084379339">
                      <w:marLeft w:val="0"/>
                      <w:marRight w:val="0"/>
                      <w:marTop w:val="0"/>
                      <w:marBottom w:val="0"/>
                      <w:divBdr>
                        <w:top w:val="none" w:sz="0" w:space="0" w:color="auto"/>
                        <w:left w:val="none" w:sz="0" w:space="0" w:color="auto"/>
                        <w:bottom w:val="none" w:sz="0" w:space="0" w:color="auto"/>
                        <w:right w:val="none" w:sz="0" w:space="0" w:color="auto"/>
                      </w:divBdr>
                      <w:divsChild>
                        <w:div w:id="17962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858221">
      <w:bodyDiv w:val="1"/>
      <w:marLeft w:val="0"/>
      <w:marRight w:val="0"/>
      <w:marTop w:val="0"/>
      <w:marBottom w:val="0"/>
      <w:divBdr>
        <w:top w:val="none" w:sz="0" w:space="0" w:color="auto"/>
        <w:left w:val="none" w:sz="0" w:space="0" w:color="auto"/>
        <w:bottom w:val="none" w:sz="0" w:space="0" w:color="auto"/>
        <w:right w:val="none" w:sz="0" w:space="0" w:color="auto"/>
      </w:divBdr>
    </w:div>
    <w:div w:id="126880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EE95-DED7-401E-AA36-8F5189C4A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7763</Words>
  <Characters>45026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Mihai</dc:creator>
  <cp:lastModifiedBy>OPCOM2</cp:lastModifiedBy>
  <cp:revision>9</cp:revision>
  <dcterms:created xsi:type="dcterms:W3CDTF">2022-04-27T12:25:00Z</dcterms:created>
  <dcterms:modified xsi:type="dcterms:W3CDTF">2022-04-27T13:42:00Z</dcterms:modified>
</cp:coreProperties>
</file>